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5EC5" w:rsidRDefault="005F5EC5" w:rsidP="005F5EC5">
      <w:pPr>
        <w:pStyle w:val="2"/>
        <w:tabs>
          <w:tab w:val="clear" w:pos="567"/>
          <w:tab w:val="left" w:pos="0"/>
        </w:tabs>
        <w:spacing w:before="57" w:after="57"/>
        <w:ind w:left="0" w:firstLine="0"/>
        <w:rPr>
          <w:lang w:val="el-GR"/>
        </w:rPr>
      </w:pPr>
      <w:bookmarkStart w:id="0" w:name="_Toc97202564"/>
      <w:r w:rsidRPr="00AC53F5">
        <w:rPr>
          <w:lang w:val="el-GR"/>
        </w:rPr>
        <w:t>Φύλλα Συμμόρφωσης</w:t>
      </w:r>
      <w:bookmarkEnd w:id="0"/>
    </w:p>
    <w:p w:rsidR="005F5EC5" w:rsidRDefault="005F5EC5" w:rsidP="005F5EC5">
      <w:pPr>
        <w:spacing w:before="57" w:after="57"/>
        <w:rPr>
          <w:lang w:val="el-GR"/>
        </w:rPr>
      </w:pPr>
    </w:p>
    <w:p w:rsidR="005F5EC5" w:rsidRPr="00B67611" w:rsidRDefault="005F5EC5" w:rsidP="005F5EC5">
      <w:pPr>
        <w:pStyle w:val="a3"/>
        <w:spacing w:before="57"/>
        <w:ind w:right="231"/>
        <w:rPr>
          <w:lang w:val="el-GR"/>
        </w:rPr>
      </w:pPr>
      <w:r w:rsidRPr="00B67611">
        <w:rPr>
          <w:lang w:val="el-GR"/>
        </w:rPr>
        <w:t>Οι Τεχνικές Απαιτήσεις – Φύλλα Συμμόρφωσης (Τεχνικές Προδιαγραφές) αναλύονται ανά δημοπρατούμενο ΤΜΗΜΑ (ΕΙΔΟΣ) ΕΞΟΠΛΙΣΜΟΥ. Για κάθε ΕΙΔΟΣ ΕΞΟΠΛΙΣΜΟΥ, τα Φύλλα Συμμόρφωσης αποτελούνται από τα Φύλλα Συμμόρφωσης προς τις Τεχνικές Προδιαγραφές (Πίνακες Π1Α) και τα Φύλλα Συμμόρφωσης προς την Τεχνική Υποστήριξη (Πίνακας Π1Β).</w:t>
      </w:r>
    </w:p>
    <w:p w:rsidR="005F5EC5" w:rsidRPr="00A873B5" w:rsidRDefault="005F5EC5" w:rsidP="005F5EC5">
      <w:pPr>
        <w:pStyle w:val="a3"/>
        <w:widowControl w:val="0"/>
        <w:numPr>
          <w:ilvl w:val="0"/>
          <w:numId w:val="1"/>
        </w:numPr>
        <w:suppressAutoHyphens w:val="0"/>
        <w:autoSpaceDE w:val="0"/>
        <w:autoSpaceDN w:val="0"/>
        <w:spacing w:before="10" w:after="0"/>
        <w:jc w:val="left"/>
        <w:rPr>
          <w:b/>
          <w:lang w:val="el-GR"/>
        </w:rPr>
      </w:pPr>
      <w:r w:rsidRPr="00A873B5">
        <w:rPr>
          <w:b/>
          <w:lang w:val="el-GR"/>
        </w:rPr>
        <w:t>Α/Φ ΤΥΠΟΥ ΠΡΕΣΑΣ 6 Κ.Μ.</w:t>
      </w:r>
    </w:p>
    <w:tbl>
      <w:tblPr>
        <w:tblW w:w="9866" w:type="dxa"/>
        <w:tblInd w:w="1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67"/>
        <w:gridCol w:w="19"/>
        <w:gridCol w:w="4693"/>
        <w:gridCol w:w="24"/>
        <w:gridCol w:w="1417"/>
        <w:gridCol w:w="1361"/>
        <w:gridCol w:w="57"/>
        <w:gridCol w:w="105"/>
        <w:gridCol w:w="1511"/>
        <w:gridCol w:w="12"/>
      </w:tblGrid>
      <w:tr w:rsidR="005F5EC5" w:rsidRPr="005A059A" w:rsidTr="00985341">
        <w:trPr>
          <w:gridAfter w:val="1"/>
          <w:wAfter w:w="12" w:type="dxa"/>
          <w:trHeight w:val="757"/>
          <w:tblHeader/>
        </w:trPr>
        <w:tc>
          <w:tcPr>
            <w:tcW w:w="9854" w:type="dxa"/>
            <w:gridSpan w:val="9"/>
            <w:tcBorders>
              <w:bottom w:val="single" w:sz="12" w:space="0" w:color="000000"/>
            </w:tcBorders>
          </w:tcPr>
          <w:p w:rsidR="005F5EC5" w:rsidRPr="00AF4D58" w:rsidRDefault="005F5EC5" w:rsidP="00985341">
            <w:pPr>
              <w:pStyle w:val="TableParagraph"/>
              <w:spacing w:before="40"/>
              <w:ind w:left="1980" w:right="1962"/>
              <w:jc w:val="center"/>
              <w:rPr>
                <w:b/>
              </w:rPr>
            </w:pPr>
            <w:r w:rsidRPr="001661E8">
              <w:rPr>
                <w:b/>
              </w:rPr>
              <w:t xml:space="preserve">ΠΙΝΑΚΑΣ Π1Α </w:t>
            </w:r>
            <w:r>
              <w:rPr>
                <w:b/>
              </w:rPr>
              <w:t>–</w:t>
            </w:r>
            <w:r w:rsidRPr="001661E8">
              <w:rPr>
                <w:b/>
              </w:rPr>
              <w:t xml:space="preserve"> </w:t>
            </w:r>
            <w:r>
              <w:rPr>
                <w:b/>
              </w:rPr>
              <w:t>1</w:t>
            </w:r>
          </w:p>
          <w:p w:rsidR="005F5EC5" w:rsidRPr="001661E8" w:rsidRDefault="005F5EC5" w:rsidP="00985341">
            <w:pPr>
              <w:pStyle w:val="TableParagraph"/>
              <w:spacing w:before="60"/>
              <w:ind w:left="1980" w:right="1963"/>
              <w:jc w:val="center"/>
              <w:rPr>
                <w:b/>
              </w:rPr>
            </w:pPr>
            <w:r w:rsidRPr="001661E8">
              <w:rPr>
                <w:b/>
              </w:rPr>
              <w:t>ΦΥΛΛΟ ΣΥΜΜΟΡΦΩΣΗΣ προς τις ΤΕΧΝΙΚΕΣ ΑΠΑΙΤΗΣΕΙΣ</w:t>
            </w:r>
          </w:p>
        </w:tc>
      </w:tr>
      <w:tr w:rsidR="005F5EC5" w:rsidRPr="005A059A" w:rsidTr="00985341">
        <w:trPr>
          <w:gridAfter w:val="1"/>
          <w:wAfter w:w="12" w:type="dxa"/>
          <w:trHeight w:val="368"/>
          <w:tblHeader/>
        </w:trPr>
        <w:tc>
          <w:tcPr>
            <w:tcW w:w="9854" w:type="dxa"/>
            <w:gridSpan w:val="9"/>
            <w:tcBorders>
              <w:top w:val="single" w:sz="12" w:space="0" w:color="000000"/>
              <w:bottom w:val="double" w:sz="1" w:space="0" w:color="000000"/>
            </w:tcBorders>
          </w:tcPr>
          <w:p w:rsidR="005F5EC5" w:rsidRPr="001661E8" w:rsidRDefault="005F5EC5" w:rsidP="00985341">
            <w:pPr>
              <w:pStyle w:val="TableParagraph"/>
              <w:spacing w:before="40"/>
              <w:ind w:left="1980" w:right="1970"/>
              <w:jc w:val="center"/>
              <w:rPr>
                <w:b/>
              </w:rPr>
            </w:pPr>
            <w:r w:rsidRPr="001661E8">
              <w:rPr>
                <w:b/>
              </w:rPr>
              <w:t xml:space="preserve">ΤΜΗΜΑ </w:t>
            </w:r>
            <w:r>
              <w:rPr>
                <w:b/>
              </w:rPr>
              <w:t>1</w:t>
            </w:r>
            <w:r w:rsidRPr="001661E8">
              <w:rPr>
                <w:b/>
              </w:rPr>
              <w:t>: Α/Φ ΤΥΠΟΥ ΠΡΕΣΑΣ 6 Κ.Μ.</w:t>
            </w:r>
          </w:p>
        </w:tc>
      </w:tr>
      <w:tr w:rsidR="005F5EC5" w:rsidRPr="005A059A" w:rsidTr="00985341">
        <w:trPr>
          <w:gridAfter w:val="1"/>
          <w:wAfter w:w="12" w:type="dxa"/>
          <w:trHeight w:val="368"/>
          <w:tblHeader/>
        </w:trPr>
        <w:tc>
          <w:tcPr>
            <w:tcW w:w="9854" w:type="dxa"/>
            <w:gridSpan w:val="9"/>
            <w:tcBorders>
              <w:top w:val="single" w:sz="12" w:space="0" w:color="000000"/>
              <w:bottom w:val="double" w:sz="1" w:space="0" w:color="000000"/>
            </w:tcBorders>
            <w:shd w:val="clear" w:color="auto" w:fill="D0CECE"/>
          </w:tcPr>
          <w:p w:rsidR="005F5EC5" w:rsidRPr="001661E8" w:rsidRDefault="005F5EC5" w:rsidP="00985341">
            <w:pPr>
              <w:pStyle w:val="TableParagraph"/>
              <w:spacing w:before="40"/>
              <w:ind w:left="159" w:right="1970"/>
              <w:rPr>
                <w:b/>
              </w:rPr>
            </w:pPr>
            <w:r>
              <w:rPr>
                <w:b/>
              </w:rPr>
              <w:t xml:space="preserve">Ι. </w:t>
            </w:r>
            <w:r w:rsidRPr="001661E8">
              <w:rPr>
                <w:b/>
              </w:rPr>
              <w:t>Α/Φ ΤΥΠΟΥ ΠΡΕΣΑΣ 6 Κ.Μ.</w:t>
            </w:r>
          </w:p>
        </w:tc>
      </w:tr>
      <w:tr w:rsidR="005F5EC5" w:rsidRPr="001661E8" w:rsidTr="00985341">
        <w:trPr>
          <w:gridAfter w:val="1"/>
          <w:wAfter w:w="12" w:type="dxa"/>
          <w:trHeight w:val="637"/>
          <w:tblHeader/>
        </w:trPr>
        <w:tc>
          <w:tcPr>
            <w:tcW w:w="686" w:type="dxa"/>
            <w:gridSpan w:val="2"/>
            <w:tcBorders>
              <w:top w:val="double" w:sz="1" w:space="0" w:color="000000"/>
            </w:tcBorders>
          </w:tcPr>
          <w:p w:rsidR="005F5EC5" w:rsidRPr="001661E8" w:rsidRDefault="005F5EC5" w:rsidP="00985341">
            <w:pPr>
              <w:pStyle w:val="TableParagraph"/>
              <w:spacing w:before="174"/>
              <w:rPr>
                <w:b/>
              </w:rPr>
            </w:pPr>
            <w:r w:rsidRPr="001661E8">
              <w:rPr>
                <w:b/>
              </w:rPr>
              <w:t>Α/Α</w:t>
            </w:r>
          </w:p>
        </w:tc>
        <w:tc>
          <w:tcPr>
            <w:tcW w:w="4717" w:type="dxa"/>
            <w:gridSpan w:val="2"/>
            <w:tcBorders>
              <w:top w:val="double" w:sz="1" w:space="0" w:color="000000"/>
            </w:tcBorders>
          </w:tcPr>
          <w:p w:rsidR="005F5EC5" w:rsidRPr="001661E8" w:rsidRDefault="005F5EC5" w:rsidP="00985341">
            <w:pPr>
              <w:pStyle w:val="TableParagraph"/>
              <w:spacing w:before="174"/>
              <w:ind w:left="107"/>
              <w:rPr>
                <w:b/>
              </w:rPr>
            </w:pPr>
            <w:r w:rsidRPr="001661E8">
              <w:rPr>
                <w:b/>
              </w:rPr>
              <w:t>ΤΕΧΝΙΚΗ ΑΠΑΙΤΗΣΗ</w:t>
            </w:r>
          </w:p>
        </w:tc>
        <w:tc>
          <w:tcPr>
            <w:tcW w:w="1417" w:type="dxa"/>
            <w:tcBorders>
              <w:top w:val="double" w:sz="1" w:space="0" w:color="000000"/>
            </w:tcBorders>
          </w:tcPr>
          <w:p w:rsidR="005F5EC5" w:rsidRPr="001661E8" w:rsidRDefault="005F5EC5" w:rsidP="00985341">
            <w:pPr>
              <w:pStyle w:val="TableParagraph"/>
              <w:spacing w:before="174"/>
              <w:ind w:left="197" w:right="188"/>
              <w:jc w:val="center"/>
              <w:rPr>
                <w:b/>
              </w:rPr>
            </w:pPr>
            <w:r w:rsidRPr="001661E8">
              <w:rPr>
                <w:b/>
              </w:rPr>
              <w:t>ΑΠΑΙΤΗΣΗ</w:t>
            </w:r>
          </w:p>
        </w:tc>
        <w:tc>
          <w:tcPr>
            <w:tcW w:w="1361" w:type="dxa"/>
            <w:tcBorders>
              <w:top w:val="double" w:sz="1" w:space="0" w:color="000000"/>
            </w:tcBorders>
          </w:tcPr>
          <w:p w:rsidR="005F5EC5" w:rsidRPr="001661E8" w:rsidRDefault="005F5EC5" w:rsidP="00985341">
            <w:pPr>
              <w:pStyle w:val="TableParagraph"/>
              <w:spacing w:before="174"/>
              <w:ind w:left="226"/>
              <w:rPr>
                <w:b/>
              </w:rPr>
            </w:pPr>
            <w:r w:rsidRPr="001661E8">
              <w:rPr>
                <w:b/>
              </w:rPr>
              <w:t>ΑΠΑΝΤΗΣΗ</w:t>
            </w:r>
          </w:p>
        </w:tc>
        <w:tc>
          <w:tcPr>
            <w:tcW w:w="1673" w:type="dxa"/>
            <w:gridSpan w:val="3"/>
            <w:tcBorders>
              <w:top w:val="double" w:sz="1" w:space="0" w:color="000000"/>
            </w:tcBorders>
          </w:tcPr>
          <w:p w:rsidR="005F5EC5" w:rsidRPr="001661E8" w:rsidRDefault="005F5EC5" w:rsidP="00985341">
            <w:pPr>
              <w:pStyle w:val="TableParagraph"/>
              <w:spacing w:before="40"/>
              <w:ind w:left="278" w:right="123" w:hanging="38"/>
              <w:rPr>
                <w:b/>
              </w:rPr>
            </w:pPr>
            <w:r w:rsidRPr="001661E8">
              <w:rPr>
                <w:b/>
              </w:rPr>
              <w:t>ΠΑΡΑΠΟΜΠΗ ΤΕΚΜΗΡΙΩΣΗ</w:t>
            </w:r>
          </w:p>
        </w:tc>
      </w:tr>
      <w:tr w:rsidR="005F5EC5" w:rsidRPr="001661E8" w:rsidTr="00985341">
        <w:trPr>
          <w:gridAfter w:val="1"/>
          <w:wAfter w:w="12" w:type="dxa"/>
          <w:trHeight w:val="344"/>
        </w:trPr>
        <w:tc>
          <w:tcPr>
            <w:tcW w:w="9854" w:type="dxa"/>
            <w:gridSpan w:val="9"/>
          </w:tcPr>
          <w:p w:rsidR="005F5EC5" w:rsidRPr="001661E8" w:rsidRDefault="005F5EC5" w:rsidP="00985341">
            <w:pPr>
              <w:pStyle w:val="TableParagraph"/>
              <w:spacing w:before="40"/>
              <w:rPr>
                <w:b/>
                <w:sz w:val="20"/>
              </w:rPr>
            </w:pPr>
            <w:r w:rsidRPr="001661E8">
              <w:rPr>
                <w:b/>
                <w:sz w:val="20"/>
              </w:rPr>
              <w:t>1. ΓΕΝΙΚΑ</w:t>
            </w:r>
          </w:p>
        </w:tc>
      </w:tr>
      <w:tr w:rsidR="005F5EC5" w:rsidRPr="001661E8" w:rsidTr="00985341">
        <w:trPr>
          <w:gridAfter w:val="1"/>
          <w:wAfter w:w="12" w:type="dxa"/>
          <w:trHeight w:val="732"/>
        </w:trPr>
        <w:tc>
          <w:tcPr>
            <w:tcW w:w="686" w:type="dxa"/>
            <w:gridSpan w:val="2"/>
          </w:tcPr>
          <w:p w:rsidR="005F5EC5" w:rsidRPr="00164509" w:rsidRDefault="005F5EC5" w:rsidP="00985341">
            <w:pPr>
              <w:pStyle w:val="TableParagraph"/>
              <w:spacing w:before="40"/>
              <w:rPr>
                <w:sz w:val="20"/>
              </w:rPr>
            </w:pPr>
            <w:r w:rsidRPr="00164509">
              <w:rPr>
                <w:sz w:val="20"/>
              </w:rPr>
              <w:t>1.1</w:t>
            </w:r>
          </w:p>
        </w:tc>
        <w:tc>
          <w:tcPr>
            <w:tcW w:w="4717" w:type="dxa"/>
            <w:gridSpan w:val="2"/>
          </w:tcPr>
          <w:p w:rsidR="005F5EC5" w:rsidRPr="00164509" w:rsidRDefault="005F5EC5" w:rsidP="00985341">
            <w:pPr>
              <w:pStyle w:val="TableParagraph"/>
              <w:tabs>
                <w:tab w:val="left" w:pos="1991"/>
                <w:tab w:val="left" w:pos="3522"/>
              </w:tabs>
              <w:spacing w:line="240" w:lineRule="atLeast"/>
              <w:ind w:left="107" w:right="94"/>
              <w:jc w:val="both"/>
              <w:rPr>
                <w:sz w:val="20"/>
              </w:rPr>
            </w:pPr>
            <w:r w:rsidRPr="00164509">
              <w:rPr>
                <w:sz w:val="20"/>
              </w:rPr>
              <w:t xml:space="preserve">Το κάθε απορριμματοφόρο αυτοκίνητο θα αποτελείται από πλαίσιο και υπερκατασκευή και πρέπει να έχει σύστημα συμπιέσεως των απορριμμάτων τύπου πρέσας, και να πληροί όλες τις υπάρχουσες διατάξεις ώστε να είναι δυνατή η κυκλοφορία του στην Ελλάδα με νόμιμη άδεια κυκλοφορίας. Πρέπει να είναι </w:t>
            </w:r>
            <w:r w:rsidRPr="00164509">
              <w:rPr>
                <w:rFonts w:cs="Arial"/>
                <w:bCs/>
                <w:sz w:val="20"/>
              </w:rPr>
              <w:t>τελείως καινούριο</w:t>
            </w:r>
            <w:r w:rsidRPr="00164509">
              <w:rPr>
                <w:sz w:val="20"/>
              </w:rPr>
              <w:t xml:space="preserve"> αμεταχείριστο,</w:t>
            </w:r>
            <w:r w:rsidRPr="00164509">
              <w:rPr>
                <w:rFonts w:cs="Arial"/>
                <w:bCs/>
                <w:sz w:val="20"/>
              </w:rPr>
              <w:t xml:space="preserve"> κατασκευής όχι πέραν του εννιαμήνου από την ημερομηνία παράδοσης στον φορέα.</w:t>
            </w:r>
          </w:p>
        </w:tc>
        <w:tc>
          <w:tcPr>
            <w:tcW w:w="1417" w:type="dxa"/>
          </w:tcPr>
          <w:p w:rsidR="005F5EC5" w:rsidRPr="00164509" w:rsidRDefault="005F5EC5" w:rsidP="00985341">
            <w:pPr>
              <w:pStyle w:val="TableParagraph"/>
              <w:spacing w:before="40"/>
              <w:ind w:left="197" w:right="188"/>
              <w:jc w:val="center"/>
              <w:rPr>
                <w:sz w:val="20"/>
              </w:rPr>
            </w:pPr>
            <w:r w:rsidRPr="00164509">
              <w:rPr>
                <w:sz w:val="20"/>
              </w:rPr>
              <w:t>ΝΑΙ</w:t>
            </w:r>
          </w:p>
        </w:tc>
        <w:tc>
          <w:tcPr>
            <w:tcW w:w="1361" w:type="dxa"/>
          </w:tcPr>
          <w:p w:rsidR="005F5EC5" w:rsidRPr="001661E8" w:rsidRDefault="005F5EC5" w:rsidP="00985341">
            <w:pPr>
              <w:pStyle w:val="TableParagraph"/>
              <w:ind w:left="0"/>
              <w:rPr>
                <w:rFonts w:ascii="Times New Roman"/>
                <w:sz w:val="20"/>
              </w:rPr>
            </w:pPr>
          </w:p>
        </w:tc>
        <w:tc>
          <w:tcPr>
            <w:tcW w:w="1673" w:type="dxa"/>
            <w:gridSpan w:val="3"/>
          </w:tcPr>
          <w:p w:rsidR="005F5EC5" w:rsidRPr="001661E8" w:rsidRDefault="005F5EC5" w:rsidP="00985341">
            <w:pPr>
              <w:pStyle w:val="TableParagraph"/>
              <w:ind w:left="0"/>
              <w:rPr>
                <w:rFonts w:ascii="Times New Roman"/>
                <w:sz w:val="20"/>
              </w:rPr>
            </w:pPr>
          </w:p>
        </w:tc>
      </w:tr>
      <w:tr w:rsidR="005F5EC5" w:rsidRPr="001661E8" w:rsidTr="00985341">
        <w:trPr>
          <w:gridAfter w:val="1"/>
          <w:wAfter w:w="12" w:type="dxa"/>
          <w:trHeight w:val="564"/>
        </w:trPr>
        <w:tc>
          <w:tcPr>
            <w:tcW w:w="686" w:type="dxa"/>
            <w:gridSpan w:val="2"/>
          </w:tcPr>
          <w:p w:rsidR="005F5EC5" w:rsidRPr="00164509" w:rsidRDefault="005F5EC5" w:rsidP="00985341">
            <w:pPr>
              <w:pStyle w:val="TableParagraph"/>
              <w:spacing w:before="40"/>
              <w:rPr>
                <w:sz w:val="20"/>
              </w:rPr>
            </w:pPr>
            <w:r w:rsidRPr="00164509">
              <w:rPr>
                <w:sz w:val="20"/>
              </w:rPr>
              <w:t>1.2</w:t>
            </w:r>
          </w:p>
        </w:tc>
        <w:tc>
          <w:tcPr>
            <w:tcW w:w="4717" w:type="dxa"/>
            <w:gridSpan w:val="2"/>
          </w:tcPr>
          <w:p w:rsidR="005F5EC5" w:rsidRPr="00164509" w:rsidRDefault="005F5EC5" w:rsidP="00985341">
            <w:pPr>
              <w:pStyle w:val="TableParagraph"/>
              <w:tabs>
                <w:tab w:val="left" w:pos="1991"/>
                <w:tab w:val="left" w:pos="3522"/>
              </w:tabs>
              <w:spacing w:line="240" w:lineRule="atLeast"/>
              <w:ind w:left="107" w:right="94"/>
              <w:jc w:val="both"/>
              <w:rPr>
                <w:sz w:val="20"/>
              </w:rPr>
            </w:pPr>
            <w:r w:rsidRPr="00164509">
              <w:rPr>
                <w:sz w:val="20"/>
              </w:rPr>
              <w:t xml:space="preserve">Το όχημα θα πρέπει να φέρει τα χαρακτηριστικά του Δήμου και του Προγράμματος Χρηματοδότησης.   </w:t>
            </w:r>
          </w:p>
        </w:tc>
        <w:tc>
          <w:tcPr>
            <w:tcW w:w="1417" w:type="dxa"/>
          </w:tcPr>
          <w:p w:rsidR="005F5EC5" w:rsidRPr="00164509" w:rsidRDefault="005F5EC5" w:rsidP="00985341">
            <w:pPr>
              <w:pStyle w:val="TableParagraph"/>
              <w:spacing w:before="40"/>
              <w:ind w:left="197" w:right="188"/>
              <w:jc w:val="center"/>
              <w:rPr>
                <w:sz w:val="20"/>
              </w:rPr>
            </w:pPr>
            <w:r w:rsidRPr="00164509">
              <w:rPr>
                <w:sz w:val="20"/>
              </w:rPr>
              <w:t>ΝΑΙ</w:t>
            </w:r>
          </w:p>
        </w:tc>
        <w:tc>
          <w:tcPr>
            <w:tcW w:w="1361" w:type="dxa"/>
          </w:tcPr>
          <w:p w:rsidR="005F5EC5" w:rsidRPr="001661E8" w:rsidRDefault="005F5EC5" w:rsidP="00985341">
            <w:pPr>
              <w:pStyle w:val="TableParagraph"/>
              <w:ind w:left="0"/>
              <w:rPr>
                <w:rFonts w:ascii="Times New Roman"/>
                <w:sz w:val="20"/>
              </w:rPr>
            </w:pPr>
          </w:p>
        </w:tc>
        <w:tc>
          <w:tcPr>
            <w:tcW w:w="1673" w:type="dxa"/>
            <w:gridSpan w:val="3"/>
          </w:tcPr>
          <w:p w:rsidR="005F5EC5" w:rsidRPr="001661E8" w:rsidRDefault="005F5EC5" w:rsidP="00985341">
            <w:pPr>
              <w:pStyle w:val="TableParagraph"/>
              <w:ind w:left="0"/>
              <w:rPr>
                <w:rFonts w:ascii="Times New Roman"/>
                <w:sz w:val="20"/>
              </w:rPr>
            </w:pPr>
          </w:p>
        </w:tc>
      </w:tr>
      <w:tr w:rsidR="005F5EC5" w:rsidRPr="001661E8" w:rsidTr="00985341">
        <w:trPr>
          <w:gridAfter w:val="1"/>
          <w:wAfter w:w="12" w:type="dxa"/>
          <w:trHeight w:val="564"/>
        </w:trPr>
        <w:tc>
          <w:tcPr>
            <w:tcW w:w="686" w:type="dxa"/>
            <w:gridSpan w:val="2"/>
          </w:tcPr>
          <w:p w:rsidR="005F5EC5" w:rsidRPr="00164509" w:rsidRDefault="005F5EC5" w:rsidP="00985341">
            <w:pPr>
              <w:pStyle w:val="TableParagraph"/>
              <w:spacing w:before="40"/>
              <w:rPr>
                <w:sz w:val="20"/>
              </w:rPr>
            </w:pPr>
            <w:r w:rsidRPr="00164509">
              <w:rPr>
                <w:sz w:val="20"/>
              </w:rPr>
              <w:t>1.3</w:t>
            </w:r>
          </w:p>
        </w:tc>
        <w:tc>
          <w:tcPr>
            <w:tcW w:w="4717" w:type="dxa"/>
            <w:gridSpan w:val="2"/>
          </w:tcPr>
          <w:p w:rsidR="005F5EC5" w:rsidRPr="00164509" w:rsidRDefault="005F5EC5" w:rsidP="00985341">
            <w:pPr>
              <w:pStyle w:val="TableParagraph"/>
              <w:tabs>
                <w:tab w:val="left" w:pos="1991"/>
                <w:tab w:val="left" w:pos="3522"/>
              </w:tabs>
              <w:spacing w:line="240" w:lineRule="atLeast"/>
              <w:ind w:left="107" w:right="94"/>
              <w:jc w:val="both"/>
              <w:rPr>
                <w:sz w:val="20"/>
              </w:rPr>
            </w:pPr>
            <w:r w:rsidRPr="00164509">
              <w:rPr>
                <w:sz w:val="20"/>
              </w:rPr>
              <w:t>Οι τεχνικές προδιαγραφές για τα προς προμήθεια είδη, και όπου χρησιμοποιούνται οι όροι «υποχρεωτικά», «με ποινή αποκλεισμού», «τουλάχιστον», θεωρούνται ουσιώδεις και απαράβατοι όροι και οποιαδήποτε απόκλιση καθιστά απορριπτέα την προσφορά. Όπου απαίτηση αναφέρεται με τη λέξη «περίπου», γίνεται αποδεκτή απόκλιση +/- 5% της αναφερόμενης τιμής.</w:t>
            </w:r>
          </w:p>
        </w:tc>
        <w:tc>
          <w:tcPr>
            <w:tcW w:w="1417" w:type="dxa"/>
          </w:tcPr>
          <w:p w:rsidR="005F5EC5" w:rsidRPr="00164509" w:rsidRDefault="005F5EC5" w:rsidP="00985341">
            <w:pPr>
              <w:pStyle w:val="TableParagraph"/>
              <w:spacing w:before="40"/>
              <w:ind w:left="197" w:right="188"/>
              <w:jc w:val="center"/>
              <w:rPr>
                <w:sz w:val="20"/>
              </w:rPr>
            </w:pPr>
            <w:r w:rsidRPr="00164509">
              <w:rPr>
                <w:sz w:val="20"/>
              </w:rPr>
              <w:t>ΝΑΙ</w:t>
            </w:r>
          </w:p>
        </w:tc>
        <w:tc>
          <w:tcPr>
            <w:tcW w:w="1361" w:type="dxa"/>
          </w:tcPr>
          <w:p w:rsidR="005F5EC5" w:rsidRPr="001661E8" w:rsidRDefault="005F5EC5" w:rsidP="00985341">
            <w:pPr>
              <w:pStyle w:val="TableParagraph"/>
              <w:ind w:left="0"/>
              <w:rPr>
                <w:rFonts w:ascii="Times New Roman"/>
                <w:sz w:val="20"/>
              </w:rPr>
            </w:pPr>
          </w:p>
        </w:tc>
        <w:tc>
          <w:tcPr>
            <w:tcW w:w="1673" w:type="dxa"/>
            <w:gridSpan w:val="3"/>
          </w:tcPr>
          <w:p w:rsidR="005F5EC5" w:rsidRPr="001661E8" w:rsidRDefault="005F5EC5" w:rsidP="00985341">
            <w:pPr>
              <w:pStyle w:val="TableParagraph"/>
              <w:ind w:left="0"/>
              <w:rPr>
                <w:rFonts w:ascii="Times New Roman"/>
                <w:sz w:val="20"/>
              </w:rPr>
            </w:pPr>
          </w:p>
        </w:tc>
      </w:tr>
      <w:tr w:rsidR="005F5EC5" w:rsidRPr="001661E8" w:rsidTr="00985341">
        <w:trPr>
          <w:gridAfter w:val="1"/>
          <w:wAfter w:w="12" w:type="dxa"/>
          <w:trHeight w:val="344"/>
        </w:trPr>
        <w:tc>
          <w:tcPr>
            <w:tcW w:w="9854" w:type="dxa"/>
            <w:gridSpan w:val="9"/>
          </w:tcPr>
          <w:p w:rsidR="005F5EC5" w:rsidRPr="00164509" w:rsidRDefault="005F5EC5" w:rsidP="00985341">
            <w:pPr>
              <w:pStyle w:val="TableParagraph"/>
              <w:spacing w:before="40"/>
              <w:rPr>
                <w:b/>
                <w:sz w:val="20"/>
              </w:rPr>
            </w:pPr>
            <w:r w:rsidRPr="00164509">
              <w:rPr>
                <w:b/>
                <w:sz w:val="20"/>
              </w:rPr>
              <w:t>2. ΕΙΔΙΚΑ</w:t>
            </w:r>
          </w:p>
        </w:tc>
      </w:tr>
      <w:tr w:rsidR="005F5EC5" w:rsidRPr="001661E8" w:rsidTr="00985341">
        <w:trPr>
          <w:gridAfter w:val="1"/>
          <w:wAfter w:w="12" w:type="dxa"/>
          <w:trHeight w:val="1056"/>
        </w:trPr>
        <w:tc>
          <w:tcPr>
            <w:tcW w:w="686" w:type="dxa"/>
            <w:gridSpan w:val="2"/>
          </w:tcPr>
          <w:p w:rsidR="005F5EC5" w:rsidRPr="001661E8" w:rsidRDefault="005F5EC5" w:rsidP="00985341">
            <w:pPr>
              <w:pStyle w:val="TableParagraph"/>
              <w:spacing w:before="40"/>
              <w:rPr>
                <w:sz w:val="20"/>
              </w:rPr>
            </w:pPr>
            <w:r w:rsidRPr="001661E8">
              <w:rPr>
                <w:sz w:val="20"/>
              </w:rPr>
              <w:t>2.1</w:t>
            </w:r>
          </w:p>
        </w:tc>
        <w:tc>
          <w:tcPr>
            <w:tcW w:w="4717" w:type="dxa"/>
            <w:gridSpan w:val="2"/>
          </w:tcPr>
          <w:p w:rsidR="005F5EC5" w:rsidRPr="00164509" w:rsidRDefault="005F5EC5" w:rsidP="00985341">
            <w:pPr>
              <w:pStyle w:val="TableParagraph"/>
              <w:ind w:left="107" w:right="142"/>
              <w:jc w:val="both"/>
              <w:rPr>
                <w:sz w:val="20"/>
              </w:rPr>
            </w:pPr>
            <w:r w:rsidRPr="00164509">
              <w:rPr>
                <w:sz w:val="20"/>
                <w:u w:val="single"/>
              </w:rPr>
              <w:t>Γενικά, τύπος, μέγεθος</w:t>
            </w:r>
          </w:p>
          <w:p w:rsidR="005F5EC5" w:rsidRPr="00164509" w:rsidRDefault="005F5EC5" w:rsidP="00985341">
            <w:pPr>
              <w:pStyle w:val="TableParagraph"/>
              <w:ind w:right="142"/>
              <w:rPr>
                <w:sz w:val="20"/>
                <w:szCs w:val="20"/>
              </w:rPr>
            </w:pPr>
            <w:r w:rsidRPr="00164509">
              <w:rPr>
                <w:sz w:val="20"/>
                <w:szCs w:val="20"/>
              </w:rPr>
              <w:t xml:space="preserve">Πρόκειται για απορριμματοφόρο τύπου πρέσας, χωρητικότητας 6 </w:t>
            </w:r>
            <w:proofErr w:type="spellStart"/>
            <w:r w:rsidRPr="00164509">
              <w:rPr>
                <w:sz w:val="20"/>
                <w:szCs w:val="20"/>
              </w:rPr>
              <w:t>κ.μ</w:t>
            </w:r>
            <w:proofErr w:type="spellEnd"/>
            <w:r w:rsidRPr="00164509">
              <w:rPr>
                <w:sz w:val="20"/>
                <w:szCs w:val="20"/>
              </w:rPr>
              <w:t xml:space="preserve"> με σύστημα εσωτερικής πλύσης κάδων.</w:t>
            </w:r>
          </w:p>
        </w:tc>
        <w:tc>
          <w:tcPr>
            <w:tcW w:w="1417" w:type="dxa"/>
          </w:tcPr>
          <w:p w:rsidR="005F5EC5" w:rsidRPr="001661E8" w:rsidRDefault="005F5EC5" w:rsidP="00985341">
            <w:pPr>
              <w:pStyle w:val="TableParagraph"/>
              <w:spacing w:before="40"/>
              <w:ind w:left="197" w:right="188"/>
              <w:jc w:val="center"/>
              <w:rPr>
                <w:sz w:val="20"/>
              </w:rPr>
            </w:pPr>
            <w:r w:rsidRPr="001661E8">
              <w:rPr>
                <w:sz w:val="20"/>
              </w:rPr>
              <w:t>ΝΑΙ</w:t>
            </w:r>
          </w:p>
        </w:tc>
        <w:tc>
          <w:tcPr>
            <w:tcW w:w="1418" w:type="dxa"/>
            <w:gridSpan w:val="2"/>
          </w:tcPr>
          <w:p w:rsidR="005F5EC5" w:rsidRPr="001661E8" w:rsidRDefault="005F5EC5" w:rsidP="00985341">
            <w:pPr>
              <w:pStyle w:val="TableParagraph"/>
              <w:ind w:left="0"/>
              <w:rPr>
                <w:rFonts w:ascii="Times New Roman"/>
                <w:sz w:val="20"/>
              </w:rPr>
            </w:pPr>
          </w:p>
        </w:tc>
        <w:tc>
          <w:tcPr>
            <w:tcW w:w="1616" w:type="dxa"/>
            <w:gridSpan w:val="2"/>
          </w:tcPr>
          <w:p w:rsidR="005F5EC5" w:rsidRPr="001661E8" w:rsidRDefault="005F5EC5" w:rsidP="00985341">
            <w:pPr>
              <w:pStyle w:val="TableParagraph"/>
              <w:ind w:left="0"/>
              <w:rPr>
                <w:rFonts w:ascii="Times New Roman"/>
                <w:sz w:val="20"/>
              </w:rPr>
            </w:pPr>
          </w:p>
        </w:tc>
      </w:tr>
      <w:tr w:rsidR="005F5EC5" w:rsidRPr="001661E8" w:rsidTr="00985341">
        <w:trPr>
          <w:gridAfter w:val="1"/>
          <w:wAfter w:w="12" w:type="dxa"/>
          <w:trHeight w:val="698"/>
        </w:trPr>
        <w:tc>
          <w:tcPr>
            <w:tcW w:w="686" w:type="dxa"/>
            <w:gridSpan w:val="2"/>
          </w:tcPr>
          <w:p w:rsidR="005F5EC5" w:rsidRPr="001661E8" w:rsidRDefault="005F5EC5" w:rsidP="00985341">
            <w:pPr>
              <w:pStyle w:val="TableParagraph"/>
              <w:rPr>
                <w:sz w:val="20"/>
                <w:szCs w:val="20"/>
              </w:rPr>
            </w:pPr>
            <w:r w:rsidRPr="001661E8">
              <w:rPr>
                <w:sz w:val="20"/>
                <w:szCs w:val="20"/>
              </w:rPr>
              <w:t>2.2</w:t>
            </w:r>
          </w:p>
        </w:tc>
        <w:tc>
          <w:tcPr>
            <w:tcW w:w="4717" w:type="dxa"/>
            <w:gridSpan w:val="2"/>
          </w:tcPr>
          <w:p w:rsidR="005F5EC5" w:rsidRPr="00164509" w:rsidRDefault="005F5EC5" w:rsidP="00985341">
            <w:pPr>
              <w:pStyle w:val="TableParagraph"/>
              <w:ind w:right="142"/>
              <w:jc w:val="both"/>
              <w:rPr>
                <w:sz w:val="20"/>
                <w:szCs w:val="20"/>
                <w:u w:val="single"/>
              </w:rPr>
            </w:pPr>
            <w:r w:rsidRPr="00164509">
              <w:rPr>
                <w:sz w:val="20"/>
                <w:szCs w:val="20"/>
                <w:u w:val="single"/>
              </w:rPr>
              <w:t xml:space="preserve">Τεχνικά και λειτουργικά στοιχεία πλαισίου </w:t>
            </w:r>
          </w:p>
          <w:p w:rsidR="005F5EC5" w:rsidRPr="00164509" w:rsidRDefault="005F5EC5" w:rsidP="00985341">
            <w:pPr>
              <w:pStyle w:val="TableParagraph"/>
              <w:ind w:right="142"/>
              <w:jc w:val="both"/>
              <w:rPr>
                <w:sz w:val="20"/>
                <w:szCs w:val="20"/>
              </w:rPr>
            </w:pPr>
            <w:r w:rsidRPr="00164509">
              <w:rPr>
                <w:rFonts w:cs="Arial"/>
                <w:sz w:val="20"/>
              </w:rPr>
              <w:t xml:space="preserve">Το πλαίσιο του αυτοκινήτου θα είναι καινούριο, τύπου </w:t>
            </w:r>
            <w:r w:rsidRPr="00164509">
              <w:rPr>
                <w:rFonts w:cs="Arial"/>
                <w:b/>
                <w:sz w:val="20"/>
              </w:rPr>
              <w:t>4x2.</w:t>
            </w:r>
          </w:p>
          <w:p w:rsidR="005F5EC5" w:rsidRPr="00164509" w:rsidRDefault="005F5EC5" w:rsidP="00985341">
            <w:pPr>
              <w:pStyle w:val="TableParagraph"/>
              <w:ind w:right="142"/>
              <w:jc w:val="both"/>
              <w:rPr>
                <w:sz w:val="20"/>
                <w:szCs w:val="20"/>
              </w:rPr>
            </w:pPr>
            <w:r w:rsidRPr="00164509">
              <w:rPr>
                <w:sz w:val="20"/>
                <w:szCs w:val="20"/>
              </w:rPr>
              <w:t xml:space="preserve">Το πλαίσιο  πρέπει να είναι, μέγιστου μικτού φορτίου και ωφέλιμου φορτίου επί πλαισίου τουλάχιστον 12,0tn και 8,0 </w:t>
            </w:r>
            <w:proofErr w:type="spellStart"/>
            <w:r w:rsidRPr="00164509">
              <w:rPr>
                <w:sz w:val="20"/>
                <w:szCs w:val="20"/>
              </w:rPr>
              <w:t>tn</w:t>
            </w:r>
            <w:proofErr w:type="spellEnd"/>
            <w:r w:rsidRPr="00164509">
              <w:rPr>
                <w:sz w:val="20"/>
                <w:szCs w:val="20"/>
              </w:rPr>
              <w:t xml:space="preserve"> αντίστοιχα.</w:t>
            </w:r>
          </w:p>
          <w:p w:rsidR="005F5EC5" w:rsidRPr="00164509" w:rsidRDefault="005F5EC5" w:rsidP="00985341">
            <w:pPr>
              <w:pStyle w:val="TableParagraph"/>
              <w:ind w:right="142"/>
              <w:jc w:val="both"/>
              <w:rPr>
                <w:sz w:val="20"/>
                <w:szCs w:val="20"/>
              </w:rPr>
            </w:pPr>
            <w:r w:rsidRPr="00164509">
              <w:rPr>
                <w:sz w:val="20"/>
                <w:szCs w:val="20"/>
              </w:rPr>
              <w:t>Το ολικό μικτό επιτρεπόμενο φορτίο πρέπει να προκύπτει από τους καταλόγους των κατασκευαστικών οίκων  ή των αντιπροσώπων τους, όπως και το ίδιο νεκρό βάρος του πλαισίου με την καμπίνα οδήγησης, το δε βάρος της υπερκατασκευής με το μηχανισμό ανύψωσης κάδων από όμοιο κατάλογο ή περιγραφή του κατασκευαστή της.</w:t>
            </w:r>
          </w:p>
          <w:p w:rsidR="005F5EC5" w:rsidRPr="00164509" w:rsidRDefault="005F5EC5" w:rsidP="00985341">
            <w:pPr>
              <w:pStyle w:val="TableParagraph"/>
              <w:ind w:right="142"/>
              <w:jc w:val="both"/>
              <w:rPr>
                <w:sz w:val="20"/>
                <w:szCs w:val="20"/>
              </w:rPr>
            </w:pPr>
            <w:r w:rsidRPr="00164509">
              <w:rPr>
                <w:sz w:val="20"/>
                <w:szCs w:val="20"/>
              </w:rPr>
              <w:t xml:space="preserve">Ικανότητα πλαισίου οχήματος σε ωφέλιμο φορτίο </w:t>
            </w:r>
            <w:proofErr w:type="spellStart"/>
            <w:r w:rsidRPr="00164509">
              <w:rPr>
                <w:sz w:val="20"/>
                <w:szCs w:val="20"/>
              </w:rPr>
              <w:lastRenderedPageBreak/>
              <w:t>βιοαποδομήσιμων</w:t>
            </w:r>
            <w:proofErr w:type="spellEnd"/>
            <w:r w:rsidRPr="00164509">
              <w:rPr>
                <w:sz w:val="20"/>
                <w:szCs w:val="20"/>
              </w:rPr>
              <w:t xml:space="preserve"> απορριμμάτων: τουλάχιστον 3tn.</w:t>
            </w:r>
          </w:p>
          <w:p w:rsidR="005F5EC5" w:rsidRPr="00164509" w:rsidRDefault="005F5EC5" w:rsidP="00985341">
            <w:pPr>
              <w:pStyle w:val="TableParagraph"/>
              <w:ind w:right="142"/>
              <w:jc w:val="both"/>
              <w:rPr>
                <w:sz w:val="20"/>
                <w:szCs w:val="20"/>
              </w:rPr>
            </w:pPr>
            <w:r w:rsidRPr="00164509">
              <w:rPr>
                <w:sz w:val="20"/>
                <w:szCs w:val="20"/>
              </w:rPr>
              <w:t xml:space="preserve">Ως ωφέλιμο φορτίο του πλαισίου θεωρείται το υπόλοιπο που μένει μετά την από το ολικό μικτό  επιτρεπόμενο φορτίο αφαίρεση του ιδίου νεκρού βάρους, στο οποίο περιλαμβάνεται η καμπίνα οδήγησης, το προσωπικό (οδηγός και δύο εργάτες), το βάρος του καυσίμου, του λιπαντικού ελαίου, του νερού, ο εφεδρικός τροχός, τα εργαλεία συντήρησης, η κενή απορριμμάτων υπερκατασκευή με τον μηχανισμό ανύψωσης κάδων και όλη γενικά η εξάρτηση του οχήματος. </w:t>
            </w:r>
          </w:p>
          <w:p w:rsidR="005F5EC5" w:rsidRPr="00164509" w:rsidRDefault="005F5EC5" w:rsidP="00985341">
            <w:pPr>
              <w:pStyle w:val="TableParagraph"/>
              <w:ind w:right="142"/>
              <w:jc w:val="both"/>
              <w:rPr>
                <w:sz w:val="20"/>
                <w:szCs w:val="20"/>
              </w:rPr>
            </w:pPr>
            <w:r w:rsidRPr="00164509">
              <w:rPr>
                <w:sz w:val="20"/>
                <w:szCs w:val="20"/>
              </w:rPr>
              <w:t xml:space="preserve">Να δοθεί το ωφέλιμο φορτίο απορριμμάτων. </w:t>
            </w:r>
            <w:proofErr w:type="spellStart"/>
            <w:r w:rsidRPr="00164509">
              <w:rPr>
                <w:sz w:val="20"/>
                <w:szCs w:val="20"/>
              </w:rPr>
              <w:t>To</w:t>
            </w:r>
            <w:proofErr w:type="spellEnd"/>
            <w:r w:rsidRPr="00164509">
              <w:rPr>
                <w:sz w:val="20"/>
                <w:szCs w:val="20"/>
              </w:rPr>
              <w:t xml:space="preserve"> ωφέλιμο φορτίο του πλαισίου δεν μπορεί να είναι μικρότερο του απαιτούμενου, για την μεταφορά συμπιεσμένων απορριμμάτων βάρους 500kgr/m3.  Για τον σκοπό αυτό θα υποβληθεί από τους διαγωνιζόμενους αναλυτική μελέτη κατανομής φορτίων.</w:t>
            </w:r>
          </w:p>
          <w:p w:rsidR="005F5EC5" w:rsidRPr="00164509" w:rsidRDefault="005F5EC5" w:rsidP="00985341">
            <w:pPr>
              <w:pStyle w:val="TableParagraph"/>
              <w:ind w:right="142"/>
              <w:jc w:val="both"/>
              <w:rPr>
                <w:sz w:val="20"/>
                <w:szCs w:val="20"/>
              </w:rPr>
            </w:pPr>
            <w:r w:rsidRPr="00164509">
              <w:rPr>
                <w:sz w:val="20"/>
                <w:szCs w:val="20"/>
              </w:rPr>
              <w:t xml:space="preserve">Το πλαίσιο του αυτοκινήτου, τουλάχιστον κατά το χρόνο εγγυήσεως καλής λειτουργίας, σε καμία περίπτωση δεν επιτρέπεται να παρουσιάσει οποιοδήποτε ρήγμα ή στρέβλωση ακόμα και για φορτία μεγαλύτερα του μέγιστου επιτρεπόμενου κατά 20%. Διαφορετικά ο προμηθευτής πρέπει να υποχρεωθεί να αντικαταστήσει το πλαίσιο ή μέρος αυτού με άλλο περισσότερο ενισχυμένης κατασκευής.  </w:t>
            </w:r>
          </w:p>
          <w:p w:rsidR="005F5EC5" w:rsidRPr="00164509" w:rsidRDefault="005F5EC5" w:rsidP="00985341">
            <w:pPr>
              <w:pStyle w:val="TableParagraph"/>
              <w:ind w:right="142"/>
              <w:jc w:val="both"/>
              <w:rPr>
                <w:sz w:val="20"/>
                <w:szCs w:val="20"/>
              </w:rPr>
            </w:pPr>
            <w:r w:rsidRPr="00164509">
              <w:rPr>
                <w:sz w:val="20"/>
                <w:szCs w:val="20"/>
              </w:rPr>
              <w:t>Το πλαίσιο θα φέρει άγκιστρο (πείρο) έλξεως εμπρός.</w:t>
            </w:r>
          </w:p>
          <w:p w:rsidR="005F5EC5" w:rsidRPr="00164509" w:rsidRDefault="005F5EC5" w:rsidP="00985341">
            <w:pPr>
              <w:pStyle w:val="TableParagraph"/>
              <w:ind w:right="142"/>
              <w:jc w:val="both"/>
              <w:rPr>
                <w:sz w:val="20"/>
                <w:szCs w:val="20"/>
              </w:rPr>
            </w:pPr>
            <w:r w:rsidRPr="00164509">
              <w:rPr>
                <w:sz w:val="20"/>
                <w:szCs w:val="20"/>
              </w:rPr>
              <w:t>Οι διαστάσεις, τα βάρη κατά άξονα, η κατανομή των φορτίων, οι πρόβολοι και τα λοιπά κατασκευαστικά στοιχεία του οχήματος θα πρέπει οπωσδήποτε να πληρούν τις ισχύουσες διατάξεις για την έκδοση της άδειας κυκλοφορίας στην Ελλάδα. Ο προμηθευτής υποχρεούται να προβεί σ’ οποιαδήποτε συμπλήρωση, ενίσχυση ή τροποποίηση που θα απαιτούσε ο έλεγχος ΚΤΕΟ και η υπηρεσία έκδοσης της άδειας κυκλοφορίας</w:t>
            </w:r>
          </w:p>
          <w:p w:rsidR="005F5EC5" w:rsidRPr="00164509" w:rsidRDefault="005F5EC5" w:rsidP="00985341">
            <w:pPr>
              <w:pStyle w:val="TableParagraph"/>
              <w:ind w:right="142"/>
              <w:jc w:val="both"/>
              <w:rPr>
                <w:sz w:val="20"/>
                <w:szCs w:val="20"/>
              </w:rPr>
            </w:pPr>
            <w:r w:rsidRPr="00164509">
              <w:rPr>
                <w:sz w:val="20"/>
                <w:szCs w:val="20"/>
              </w:rPr>
              <w:t>Με τις προσφορές που θα υποβληθούν κατά τον διαγωνισμό πρέπει να δοθούν απαραίτητα  κατά τρόπο σαφή και υπεύθυνο τα παρακάτω τεχνικά στοιχεία και πληροφορίες για το πλαίσιο:</w:t>
            </w:r>
          </w:p>
          <w:p w:rsidR="005F5EC5" w:rsidRPr="00164509" w:rsidRDefault="005F5EC5" w:rsidP="00985341">
            <w:pPr>
              <w:pStyle w:val="TableParagraph"/>
              <w:ind w:right="142"/>
              <w:jc w:val="both"/>
              <w:rPr>
                <w:sz w:val="20"/>
                <w:szCs w:val="20"/>
              </w:rPr>
            </w:pPr>
            <w:r w:rsidRPr="00164509">
              <w:rPr>
                <w:sz w:val="20"/>
                <w:szCs w:val="20"/>
              </w:rPr>
              <w:t>•</w:t>
            </w:r>
            <w:r w:rsidRPr="00164509">
              <w:rPr>
                <w:sz w:val="20"/>
                <w:szCs w:val="20"/>
              </w:rPr>
              <w:tab/>
              <w:t>Εργοστάσιο κατασκευής του πλαισίου του αυτοκινήτου, ο εργοστασιακός τύπος και το έτος κατασκευής αυτού.</w:t>
            </w:r>
          </w:p>
          <w:p w:rsidR="005F5EC5" w:rsidRPr="00164509" w:rsidRDefault="005F5EC5" w:rsidP="00985341">
            <w:pPr>
              <w:pStyle w:val="TableParagraph"/>
              <w:ind w:right="142"/>
              <w:jc w:val="both"/>
              <w:rPr>
                <w:sz w:val="20"/>
                <w:szCs w:val="20"/>
              </w:rPr>
            </w:pPr>
            <w:r w:rsidRPr="00164509">
              <w:rPr>
                <w:sz w:val="20"/>
                <w:szCs w:val="20"/>
              </w:rPr>
              <w:t>•</w:t>
            </w:r>
            <w:r w:rsidRPr="00164509">
              <w:rPr>
                <w:sz w:val="20"/>
                <w:szCs w:val="20"/>
              </w:rPr>
              <w:tab/>
              <w:t>Μεταξόνιο.</w:t>
            </w:r>
          </w:p>
          <w:p w:rsidR="005F5EC5" w:rsidRPr="00164509" w:rsidRDefault="005F5EC5" w:rsidP="00985341">
            <w:pPr>
              <w:pStyle w:val="TableParagraph"/>
              <w:ind w:right="142"/>
              <w:jc w:val="both"/>
              <w:rPr>
                <w:sz w:val="20"/>
                <w:szCs w:val="20"/>
              </w:rPr>
            </w:pPr>
            <w:r w:rsidRPr="00164509">
              <w:rPr>
                <w:sz w:val="20"/>
                <w:szCs w:val="20"/>
              </w:rPr>
              <w:t>•</w:t>
            </w:r>
            <w:r w:rsidRPr="00164509">
              <w:rPr>
                <w:sz w:val="20"/>
                <w:szCs w:val="20"/>
              </w:rPr>
              <w:tab/>
              <w:t>Μέγιστο πλάτος, μέγιστο μήκος, μέγιστο ύψος (χωρίς φορτίο).</w:t>
            </w:r>
          </w:p>
          <w:p w:rsidR="005F5EC5" w:rsidRPr="00164509" w:rsidRDefault="005F5EC5" w:rsidP="00985341">
            <w:pPr>
              <w:pStyle w:val="TableParagraph"/>
              <w:ind w:right="142"/>
              <w:jc w:val="both"/>
              <w:rPr>
                <w:sz w:val="20"/>
                <w:szCs w:val="20"/>
              </w:rPr>
            </w:pPr>
            <w:r w:rsidRPr="00164509">
              <w:rPr>
                <w:sz w:val="20"/>
                <w:szCs w:val="20"/>
              </w:rPr>
              <w:t>•</w:t>
            </w:r>
            <w:r w:rsidRPr="00164509">
              <w:rPr>
                <w:sz w:val="20"/>
                <w:szCs w:val="20"/>
              </w:rPr>
              <w:tab/>
              <w:t>Ελάχιστο ελεύθερο ύψος πλαισίου από οριζόντιο έδαφος, ύψος δαπέδου καμπίνας.</w:t>
            </w:r>
          </w:p>
          <w:p w:rsidR="005F5EC5" w:rsidRPr="00164509" w:rsidRDefault="005F5EC5" w:rsidP="00985341">
            <w:pPr>
              <w:pStyle w:val="TableParagraph"/>
              <w:ind w:right="142"/>
              <w:jc w:val="both"/>
              <w:rPr>
                <w:sz w:val="20"/>
                <w:szCs w:val="20"/>
              </w:rPr>
            </w:pPr>
            <w:r w:rsidRPr="00164509">
              <w:rPr>
                <w:sz w:val="20"/>
                <w:szCs w:val="20"/>
              </w:rPr>
              <w:t>•</w:t>
            </w:r>
            <w:r w:rsidRPr="00164509">
              <w:rPr>
                <w:sz w:val="20"/>
                <w:szCs w:val="20"/>
              </w:rPr>
              <w:tab/>
              <w:t>Βάρη πλαισίου και αμαξώματος.</w:t>
            </w:r>
          </w:p>
          <w:p w:rsidR="005F5EC5" w:rsidRPr="00164509" w:rsidRDefault="005F5EC5" w:rsidP="00985341">
            <w:pPr>
              <w:pStyle w:val="TableParagraph"/>
              <w:ind w:right="142"/>
              <w:jc w:val="both"/>
              <w:rPr>
                <w:sz w:val="20"/>
                <w:szCs w:val="20"/>
              </w:rPr>
            </w:pPr>
            <w:r w:rsidRPr="00164509">
              <w:rPr>
                <w:sz w:val="20"/>
                <w:szCs w:val="20"/>
              </w:rPr>
              <w:t>•</w:t>
            </w:r>
            <w:r w:rsidRPr="00164509">
              <w:rPr>
                <w:sz w:val="20"/>
                <w:szCs w:val="20"/>
              </w:rPr>
              <w:tab/>
              <w:t xml:space="preserve">Ανώτατο επιτρεπόμενο μικτό βάρος για το </w:t>
            </w:r>
            <w:r w:rsidRPr="00164509">
              <w:rPr>
                <w:sz w:val="20"/>
                <w:szCs w:val="20"/>
              </w:rPr>
              <w:lastRenderedPageBreak/>
              <w:t>πλαίσιο (GROSSWEIGHT).</w:t>
            </w:r>
          </w:p>
          <w:p w:rsidR="005F5EC5" w:rsidRPr="00164509" w:rsidRDefault="005F5EC5" w:rsidP="00985341">
            <w:pPr>
              <w:pStyle w:val="TableParagraph"/>
              <w:ind w:right="142"/>
              <w:jc w:val="both"/>
              <w:rPr>
                <w:sz w:val="20"/>
                <w:szCs w:val="20"/>
              </w:rPr>
            </w:pPr>
            <w:r w:rsidRPr="00164509">
              <w:rPr>
                <w:sz w:val="20"/>
                <w:szCs w:val="20"/>
              </w:rPr>
              <w:t>•</w:t>
            </w:r>
            <w:r w:rsidRPr="00164509">
              <w:rPr>
                <w:sz w:val="20"/>
                <w:szCs w:val="20"/>
              </w:rPr>
              <w:tab/>
              <w:t>Ίδιο (νεκρό) βάρος του πλαισίου με καμπίνα οδήγησης.</w:t>
            </w:r>
          </w:p>
          <w:p w:rsidR="005F5EC5" w:rsidRPr="00164509" w:rsidRDefault="005F5EC5" w:rsidP="00985341">
            <w:pPr>
              <w:pStyle w:val="TableParagraph"/>
              <w:ind w:right="142"/>
              <w:jc w:val="both"/>
              <w:rPr>
                <w:sz w:val="20"/>
                <w:szCs w:val="20"/>
              </w:rPr>
            </w:pPr>
            <w:r w:rsidRPr="00164509">
              <w:rPr>
                <w:sz w:val="20"/>
                <w:szCs w:val="20"/>
              </w:rPr>
              <w:t>•</w:t>
            </w:r>
            <w:r w:rsidRPr="00164509">
              <w:rPr>
                <w:sz w:val="20"/>
                <w:szCs w:val="20"/>
              </w:rPr>
              <w:tab/>
              <w:t>Το καθαρό ωφέλιμο φορτίο.</w:t>
            </w:r>
          </w:p>
          <w:p w:rsidR="005F5EC5" w:rsidRPr="00164509" w:rsidRDefault="005F5EC5" w:rsidP="00985341">
            <w:pPr>
              <w:pStyle w:val="TableParagraph"/>
              <w:ind w:right="142"/>
              <w:jc w:val="both"/>
              <w:rPr>
                <w:sz w:val="20"/>
                <w:szCs w:val="20"/>
              </w:rPr>
            </w:pPr>
            <w:r w:rsidRPr="00164509">
              <w:rPr>
                <w:sz w:val="20"/>
                <w:szCs w:val="20"/>
              </w:rPr>
              <w:t>•</w:t>
            </w:r>
            <w:r w:rsidRPr="00164509">
              <w:rPr>
                <w:sz w:val="20"/>
                <w:szCs w:val="20"/>
              </w:rPr>
              <w:tab/>
              <w:t>Η ικανότητα φόρτισης του μπροστινού και του πίσω άξονα.</w:t>
            </w:r>
          </w:p>
          <w:p w:rsidR="005F5EC5" w:rsidRPr="00164509" w:rsidRDefault="005F5EC5" w:rsidP="00985341">
            <w:pPr>
              <w:pStyle w:val="TableParagraph"/>
              <w:ind w:right="142"/>
              <w:jc w:val="both"/>
              <w:rPr>
                <w:sz w:val="20"/>
                <w:szCs w:val="20"/>
              </w:rPr>
            </w:pPr>
            <w:r w:rsidRPr="00164509">
              <w:rPr>
                <w:sz w:val="20"/>
                <w:szCs w:val="20"/>
              </w:rPr>
              <w:t>•</w:t>
            </w:r>
            <w:r w:rsidRPr="00164509">
              <w:rPr>
                <w:sz w:val="20"/>
                <w:szCs w:val="20"/>
              </w:rPr>
              <w:tab/>
              <w:t>Υλικά κατασκευής σκελετού.</w:t>
            </w:r>
          </w:p>
          <w:p w:rsidR="005F5EC5" w:rsidRPr="00164509" w:rsidRDefault="005F5EC5" w:rsidP="00985341">
            <w:pPr>
              <w:pStyle w:val="TableParagraph"/>
              <w:ind w:right="142"/>
              <w:jc w:val="both"/>
              <w:rPr>
                <w:b/>
                <w:sz w:val="20"/>
                <w:szCs w:val="20"/>
              </w:rPr>
            </w:pPr>
          </w:p>
          <w:p w:rsidR="005F5EC5" w:rsidRPr="00164509" w:rsidRDefault="005F5EC5" w:rsidP="00985341">
            <w:pPr>
              <w:pStyle w:val="TableParagraph"/>
              <w:ind w:right="142"/>
              <w:jc w:val="both"/>
              <w:rPr>
                <w:b/>
                <w:sz w:val="20"/>
                <w:szCs w:val="20"/>
              </w:rPr>
            </w:pPr>
            <w:r w:rsidRPr="00164509">
              <w:rPr>
                <w:b/>
                <w:sz w:val="20"/>
                <w:szCs w:val="20"/>
              </w:rPr>
              <w:t>Κινητήρας</w:t>
            </w:r>
          </w:p>
          <w:p w:rsidR="005F5EC5" w:rsidRPr="00164509" w:rsidRDefault="005F5EC5" w:rsidP="00985341">
            <w:pPr>
              <w:pStyle w:val="TableParagraph"/>
              <w:ind w:right="142"/>
              <w:jc w:val="both"/>
              <w:rPr>
                <w:sz w:val="20"/>
                <w:szCs w:val="20"/>
              </w:rPr>
            </w:pPr>
            <w:r w:rsidRPr="00164509">
              <w:rPr>
                <w:sz w:val="20"/>
                <w:szCs w:val="20"/>
              </w:rPr>
              <w:t xml:space="preserve">Ο κινητήρας πρέπει να είναι πετρελαιοκίνητος τύπου DIESEL τετράχρονος, υδρόψυκτος, με υπερπλήρωση και ενδιάμεση ψύξη, μέγιστης ροπής τουλάχιστον 850 </w:t>
            </w:r>
            <w:proofErr w:type="spellStart"/>
            <w:r w:rsidRPr="00164509">
              <w:rPr>
                <w:sz w:val="20"/>
                <w:szCs w:val="20"/>
              </w:rPr>
              <w:t>Nm</w:t>
            </w:r>
            <w:proofErr w:type="spellEnd"/>
            <w:r w:rsidRPr="00164509">
              <w:rPr>
                <w:sz w:val="20"/>
                <w:szCs w:val="20"/>
              </w:rPr>
              <w:t xml:space="preserve">, η ονομαστική ισχύς του οποίου πρέπει να υπερκαλύπτει τις ανάγκες λειτουργίας του οχήματος και να είναι με ποινή αποκλεισμού τουλάχιστον 17 HP ανά τόνο μικτού φορτίου και κυβισμό τουλάχιστον 4.500cc. Πρέπει να είναι αντιρρυπαντικής τεχνολογίας σύμφωνα με τις προδιαγραφές EURO 6. Ακόμα, πρέπει να έχει σύστημα απ' ευθείας εκχύσεως, με δυνατότητα εύκολης επισκευής και συντήρησης. </w:t>
            </w:r>
          </w:p>
          <w:p w:rsidR="005F5EC5" w:rsidRPr="00164509" w:rsidRDefault="005F5EC5" w:rsidP="00985341">
            <w:pPr>
              <w:pStyle w:val="TableParagraph"/>
              <w:ind w:right="142"/>
              <w:jc w:val="both"/>
              <w:rPr>
                <w:sz w:val="20"/>
                <w:szCs w:val="20"/>
              </w:rPr>
            </w:pPr>
            <w:r w:rsidRPr="00164509">
              <w:rPr>
                <w:sz w:val="20"/>
                <w:szCs w:val="20"/>
              </w:rPr>
              <w:t>Η έξοδος των καυσαερίων του κινητήρα  πρέπει να είναι  προς τα πάνω, με σωλήνα εξατμίσεως μονωμένη, τοποθετημένη μεταξύ του θαλάμου οδηγήσεως και της κιβωτάμαξας και  να προεξέχει από αυτή.</w:t>
            </w:r>
          </w:p>
          <w:p w:rsidR="005F5EC5" w:rsidRPr="00164509" w:rsidRDefault="005F5EC5" w:rsidP="00985341">
            <w:pPr>
              <w:pStyle w:val="TableParagraph"/>
              <w:ind w:right="142"/>
              <w:jc w:val="both"/>
              <w:rPr>
                <w:sz w:val="20"/>
                <w:szCs w:val="20"/>
              </w:rPr>
            </w:pPr>
            <w:r w:rsidRPr="00164509">
              <w:rPr>
                <w:sz w:val="20"/>
                <w:szCs w:val="20"/>
              </w:rPr>
              <w:t>Το επίπεδο θορύβου θα είναι σύμφωνο με την οδηγία 1992/97/ΕΟΚ ή και νεότερη τροποποίηση αυτής. Να προσκομιστεί το σχετικό πιστοποιητικό.</w:t>
            </w:r>
          </w:p>
          <w:p w:rsidR="005F5EC5" w:rsidRPr="00164509" w:rsidRDefault="005F5EC5" w:rsidP="00985341">
            <w:pPr>
              <w:pStyle w:val="TableParagraph"/>
              <w:ind w:right="142"/>
              <w:jc w:val="both"/>
              <w:rPr>
                <w:sz w:val="20"/>
                <w:szCs w:val="20"/>
              </w:rPr>
            </w:pPr>
            <w:r w:rsidRPr="00164509">
              <w:rPr>
                <w:sz w:val="20"/>
                <w:szCs w:val="20"/>
              </w:rPr>
              <w:t>Να δοθούν τα χαρακτηριστικά στοιχεία του κινητήρα, ήτοι:</w:t>
            </w:r>
          </w:p>
          <w:p w:rsidR="005F5EC5" w:rsidRPr="00164509" w:rsidRDefault="005F5EC5" w:rsidP="00985341">
            <w:pPr>
              <w:pStyle w:val="TableParagraph"/>
              <w:ind w:right="142"/>
              <w:jc w:val="both"/>
              <w:rPr>
                <w:sz w:val="20"/>
                <w:szCs w:val="20"/>
              </w:rPr>
            </w:pPr>
            <w:r w:rsidRPr="00164509">
              <w:rPr>
                <w:sz w:val="20"/>
                <w:szCs w:val="20"/>
              </w:rPr>
              <w:t>•</w:t>
            </w:r>
            <w:r w:rsidRPr="00164509">
              <w:rPr>
                <w:sz w:val="20"/>
                <w:szCs w:val="20"/>
              </w:rPr>
              <w:tab/>
              <w:t>Τύπος και κατασκευαστής.</w:t>
            </w:r>
          </w:p>
          <w:p w:rsidR="005F5EC5" w:rsidRPr="00164509" w:rsidRDefault="005F5EC5" w:rsidP="00985341">
            <w:pPr>
              <w:pStyle w:val="TableParagraph"/>
              <w:ind w:right="142"/>
              <w:jc w:val="both"/>
              <w:rPr>
                <w:sz w:val="20"/>
                <w:szCs w:val="20"/>
              </w:rPr>
            </w:pPr>
            <w:r w:rsidRPr="00164509">
              <w:rPr>
                <w:sz w:val="20"/>
                <w:szCs w:val="20"/>
              </w:rPr>
              <w:t>•</w:t>
            </w:r>
            <w:r w:rsidRPr="00164509">
              <w:rPr>
                <w:sz w:val="20"/>
                <w:szCs w:val="20"/>
              </w:rPr>
              <w:tab/>
              <w:t>Η πραγματική ισχύς στον αριθμό στροφών ονομαστικής λειτουργίας.</w:t>
            </w:r>
          </w:p>
          <w:p w:rsidR="005F5EC5" w:rsidRPr="00164509" w:rsidRDefault="005F5EC5" w:rsidP="00985341">
            <w:pPr>
              <w:pStyle w:val="TableParagraph"/>
              <w:ind w:right="142"/>
              <w:jc w:val="both"/>
              <w:rPr>
                <w:sz w:val="20"/>
                <w:szCs w:val="20"/>
              </w:rPr>
            </w:pPr>
            <w:r w:rsidRPr="00164509">
              <w:rPr>
                <w:sz w:val="20"/>
                <w:szCs w:val="20"/>
              </w:rPr>
              <w:t>•</w:t>
            </w:r>
            <w:r w:rsidRPr="00164509">
              <w:rPr>
                <w:sz w:val="20"/>
                <w:szCs w:val="20"/>
              </w:rPr>
              <w:tab/>
              <w:t>Η μεγαλύτερη ροπή στρέψεως στο πεδίο του αριθμού στροφών του.</w:t>
            </w:r>
          </w:p>
          <w:p w:rsidR="005F5EC5" w:rsidRPr="00164509" w:rsidRDefault="005F5EC5" w:rsidP="00985341">
            <w:pPr>
              <w:pStyle w:val="TableParagraph"/>
              <w:ind w:right="142"/>
              <w:jc w:val="both"/>
              <w:rPr>
                <w:sz w:val="20"/>
                <w:szCs w:val="20"/>
              </w:rPr>
            </w:pPr>
            <w:r w:rsidRPr="00164509">
              <w:rPr>
                <w:sz w:val="20"/>
                <w:szCs w:val="20"/>
              </w:rPr>
              <w:t>•</w:t>
            </w:r>
            <w:r w:rsidRPr="00164509">
              <w:rPr>
                <w:sz w:val="20"/>
                <w:szCs w:val="20"/>
              </w:rPr>
              <w:tab/>
              <w:t>Οι καμπύλες μεταβολής της πραγματικής ισχύος και της ροπής στρέψεως σε σχέση με τον αριθμό των στροφών.</w:t>
            </w:r>
          </w:p>
          <w:p w:rsidR="005F5EC5" w:rsidRPr="00164509" w:rsidRDefault="005F5EC5" w:rsidP="00985341">
            <w:pPr>
              <w:pStyle w:val="TableParagraph"/>
              <w:ind w:right="142"/>
              <w:jc w:val="both"/>
              <w:rPr>
                <w:sz w:val="20"/>
                <w:szCs w:val="20"/>
              </w:rPr>
            </w:pPr>
            <w:r w:rsidRPr="00164509">
              <w:rPr>
                <w:sz w:val="20"/>
                <w:szCs w:val="20"/>
              </w:rPr>
              <w:t>•</w:t>
            </w:r>
            <w:r w:rsidRPr="00164509">
              <w:rPr>
                <w:sz w:val="20"/>
                <w:szCs w:val="20"/>
              </w:rPr>
              <w:tab/>
              <w:t>Ο κύκλος λειτουργίας (4-χρόνος).</w:t>
            </w:r>
          </w:p>
          <w:p w:rsidR="005F5EC5" w:rsidRPr="00164509" w:rsidRDefault="005F5EC5" w:rsidP="00985341">
            <w:pPr>
              <w:pStyle w:val="TableParagraph"/>
              <w:ind w:right="142"/>
              <w:jc w:val="both"/>
              <w:rPr>
                <w:sz w:val="20"/>
                <w:szCs w:val="20"/>
              </w:rPr>
            </w:pPr>
            <w:r w:rsidRPr="00164509">
              <w:rPr>
                <w:sz w:val="20"/>
                <w:szCs w:val="20"/>
              </w:rPr>
              <w:t>•</w:t>
            </w:r>
            <w:r w:rsidRPr="00164509">
              <w:rPr>
                <w:sz w:val="20"/>
                <w:szCs w:val="20"/>
              </w:rPr>
              <w:tab/>
              <w:t xml:space="preserve">Ο αριθμός και η διάταξη των κυλίνδρων και ο </w:t>
            </w:r>
            <w:proofErr w:type="spellStart"/>
            <w:r w:rsidRPr="00164509">
              <w:rPr>
                <w:sz w:val="20"/>
                <w:szCs w:val="20"/>
              </w:rPr>
              <w:t>κυλινδρισμός</w:t>
            </w:r>
            <w:proofErr w:type="spellEnd"/>
            <w:r w:rsidRPr="00164509">
              <w:rPr>
                <w:sz w:val="20"/>
                <w:szCs w:val="20"/>
              </w:rPr>
              <w:t>.</w:t>
            </w:r>
          </w:p>
          <w:p w:rsidR="005F5EC5" w:rsidRPr="00164509" w:rsidRDefault="005F5EC5" w:rsidP="00985341">
            <w:pPr>
              <w:pStyle w:val="TableParagraph"/>
              <w:ind w:right="142"/>
              <w:jc w:val="both"/>
              <w:rPr>
                <w:sz w:val="20"/>
                <w:szCs w:val="20"/>
              </w:rPr>
            </w:pPr>
            <w:r w:rsidRPr="00164509">
              <w:rPr>
                <w:sz w:val="20"/>
                <w:szCs w:val="20"/>
              </w:rPr>
              <w:t>•</w:t>
            </w:r>
            <w:r w:rsidRPr="00164509">
              <w:rPr>
                <w:sz w:val="20"/>
                <w:szCs w:val="20"/>
              </w:rPr>
              <w:tab/>
              <w:t>Το σύστημα ψύξεως και το σύστημα εκκινήσεως.</w:t>
            </w:r>
          </w:p>
          <w:p w:rsidR="005F5EC5" w:rsidRPr="00164509" w:rsidRDefault="005F5EC5" w:rsidP="00985341">
            <w:pPr>
              <w:pStyle w:val="TableParagraph"/>
              <w:ind w:right="142"/>
              <w:jc w:val="both"/>
              <w:rPr>
                <w:sz w:val="20"/>
                <w:szCs w:val="20"/>
              </w:rPr>
            </w:pPr>
          </w:p>
          <w:p w:rsidR="005F5EC5" w:rsidRPr="00164509" w:rsidRDefault="005F5EC5" w:rsidP="00985341">
            <w:pPr>
              <w:pStyle w:val="TableParagraph"/>
              <w:ind w:right="142"/>
              <w:jc w:val="both"/>
              <w:rPr>
                <w:b/>
                <w:sz w:val="20"/>
                <w:szCs w:val="20"/>
              </w:rPr>
            </w:pPr>
            <w:r w:rsidRPr="00164509">
              <w:rPr>
                <w:b/>
                <w:sz w:val="20"/>
                <w:szCs w:val="20"/>
              </w:rPr>
              <w:t>Το σύστημα μεταδόσεως κινήσεως πρέπει να αποτελείται :</w:t>
            </w:r>
          </w:p>
          <w:p w:rsidR="005F5EC5" w:rsidRPr="00164509" w:rsidRDefault="005F5EC5" w:rsidP="00985341">
            <w:pPr>
              <w:pStyle w:val="TableParagraph"/>
              <w:ind w:right="142"/>
              <w:jc w:val="both"/>
              <w:rPr>
                <w:sz w:val="20"/>
                <w:szCs w:val="20"/>
              </w:rPr>
            </w:pPr>
            <w:r w:rsidRPr="00164509">
              <w:rPr>
                <w:sz w:val="20"/>
                <w:szCs w:val="20"/>
              </w:rPr>
              <w:t xml:space="preserve">Από  κιβώτιο των ταχυτήτων που πρέπει να είναι τουλάχιστον έξι ταχυτήτων </w:t>
            </w:r>
            <w:proofErr w:type="spellStart"/>
            <w:r w:rsidRPr="00164509">
              <w:rPr>
                <w:sz w:val="20"/>
                <w:szCs w:val="20"/>
              </w:rPr>
              <w:t>εμπροσθοπορείας</w:t>
            </w:r>
            <w:proofErr w:type="spellEnd"/>
            <w:r w:rsidRPr="00164509">
              <w:rPr>
                <w:sz w:val="20"/>
                <w:szCs w:val="20"/>
              </w:rPr>
              <w:t xml:space="preserve"> και μιας </w:t>
            </w:r>
            <w:proofErr w:type="spellStart"/>
            <w:r w:rsidRPr="00164509">
              <w:rPr>
                <w:sz w:val="20"/>
                <w:szCs w:val="20"/>
              </w:rPr>
              <w:t>οπισθοπορείας</w:t>
            </w:r>
            <w:proofErr w:type="spellEnd"/>
            <w:r w:rsidRPr="00164509">
              <w:rPr>
                <w:sz w:val="20"/>
                <w:szCs w:val="20"/>
              </w:rPr>
              <w:t xml:space="preserve">, συγχρονισμένων. Από διαφορικό και ημιαξόνια γνήσια του εργοστασίου κατασκευής των </w:t>
            </w:r>
            <w:r w:rsidRPr="00164509">
              <w:rPr>
                <w:sz w:val="20"/>
                <w:szCs w:val="20"/>
              </w:rPr>
              <w:lastRenderedPageBreak/>
              <w:t>πλαισίων, αποκλειόμενης της χρησιμοποιήσεως απομιμήσεων, ώστε να εγγυώνται την καλή και ασφαλή λειτουργία του οχήματος και κατάλληλα σε συνεργασία με το κιβώτιο ταχυτήτων για ανάβαση με πλήρες φορτίο σε κλίση δρόμου 15% και για ταχύτητα πορείας 80 χιλ./ώρα τουλάχιστον. Το όχημα να φέρει δεξαμενή καυσίμου χωρητικότητας τουλάχιστον 150 λίτρων.</w:t>
            </w:r>
          </w:p>
          <w:p w:rsidR="005F5EC5" w:rsidRPr="00164509" w:rsidRDefault="005F5EC5" w:rsidP="00985341">
            <w:pPr>
              <w:pStyle w:val="TableParagraph"/>
              <w:ind w:right="142"/>
              <w:jc w:val="both"/>
              <w:rPr>
                <w:sz w:val="20"/>
                <w:szCs w:val="20"/>
              </w:rPr>
            </w:pPr>
            <w:r w:rsidRPr="00164509">
              <w:rPr>
                <w:rFonts w:cs="Arial"/>
                <w:sz w:val="20"/>
              </w:rPr>
              <w:t>Να γίνει αναλυτική περιγραφή του και να αναφερθεί η ικανότητα κίνησης σε κεκλιμένο δρόμο.</w:t>
            </w:r>
          </w:p>
          <w:p w:rsidR="005F5EC5" w:rsidRPr="00164509" w:rsidRDefault="005F5EC5" w:rsidP="00985341">
            <w:pPr>
              <w:pStyle w:val="TableParagraph"/>
              <w:ind w:right="142"/>
              <w:jc w:val="both"/>
              <w:rPr>
                <w:sz w:val="20"/>
                <w:szCs w:val="20"/>
              </w:rPr>
            </w:pPr>
          </w:p>
          <w:p w:rsidR="005F5EC5" w:rsidRPr="00164509" w:rsidRDefault="005F5EC5" w:rsidP="00985341">
            <w:pPr>
              <w:pStyle w:val="TableParagraph"/>
              <w:ind w:right="142"/>
              <w:jc w:val="both"/>
              <w:rPr>
                <w:sz w:val="20"/>
                <w:szCs w:val="20"/>
              </w:rPr>
            </w:pPr>
            <w:r w:rsidRPr="00164509">
              <w:rPr>
                <w:b/>
                <w:sz w:val="20"/>
                <w:szCs w:val="20"/>
              </w:rPr>
              <w:t>Το σύστημα πεδήσεως:</w:t>
            </w:r>
            <w:r w:rsidRPr="00164509">
              <w:rPr>
                <w:sz w:val="20"/>
                <w:szCs w:val="20"/>
              </w:rPr>
              <w:t xml:space="preserve"> Υποχρεωτικά θα φέρει σύστημα </w:t>
            </w:r>
            <w:proofErr w:type="spellStart"/>
            <w:r w:rsidRPr="00164509">
              <w:rPr>
                <w:sz w:val="20"/>
                <w:szCs w:val="20"/>
              </w:rPr>
              <w:t>αντιμπλοκαρίσματος</w:t>
            </w:r>
            <w:proofErr w:type="spellEnd"/>
            <w:r w:rsidRPr="00164509">
              <w:rPr>
                <w:sz w:val="20"/>
                <w:szCs w:val="20"/>
              </w:rPr>
              <w:t xml:space="preserve"> τροχών (ABS), σύστημα κατανομής πίεσης πέδησης ανάλογα με το φορτίο στον πίσω άξονα, καθώς και σύστημα για την βελτίωση της ισχύος πέδησης ανάλογα το φορτίο EBD (</w:t>
            </w:r>
            <w:proofErr w:type="spellStart"/>
            <w:r w:rsidRPr="00164509">
              <w:rPr>
                <w:sz w:val="20"/>
                <w:szCs w:val="20"/>
              </w:rPr>
              <w:t>ElectronicBrakeforceDistribution</w:t>
            </w:r>
            <w:proofErr w:type="spellEnd"/>
            <w:r w:rsidRPr="00164509">
              <w:rPr>
                <w:sz w:val="20"/>
                <w:szCs w:val="20"/>
              </w:rPr>
              <w:t>) ή σύστημα αντίστοιχου τύπου.</w:t>
            </w:r>
          </w:p>
          <w:p w:rsidR="005F5EC5" w:rsidRPr="00164509" w:rsidRDefault="005F5EC5" w:rsidP="00985341">
            <w:pPr>
              <w:pStyle w:val="TableParagraph"/>
              <w:ind w:right="142"/>
              <w:jc w:val="both"/>
              <w:rPr>
                <w:sz w:val="20"/>
                <w:szCs w:val="20"/>
              </w:rPr>
            </w:pPr>
            <w:r w:rsidRPr="00164509">
              <w:rPr>
                <w:sz w:val="20"/>
                <w:szCs w:val="20"/>
              </w:rPr>
              <w:t>Το όχημα θα διαθέτει επίσης σύστημα ηλεκτρονικού ελέγχου σταθεροποίησης (</w:t>
            </w:r>
            <w:proofErr w:type="spellStart"/>
            <w:r w:rsidRPr="00164509">
              <w:rPr>
                <w:sz w:val="20"/>
                <w:szCs w:val="20"/>
              </w:rPr>
              <w:t>ElectronicStabilitySystem</w:t>
            </w:r>
            <w:proofErr w:type="spellEnd"/>
            <w:r w:rsidRPr="00164509">
              <w:rPr>
                <w:sz w:val="20"/>
                <w:szCs w:val="20"/>
              </w:rPr>
              <w:t xml:space="preserve"> – ESP).</w:t>
            </w:r>
          </w:p>
          <w:p w:rsidR="005F5EC5" w:rsidRPr="00164509" w:rsidRDefault="005F5EC5" w:rsidP="00985341">
            <w:pPr>
              <w:pStyle w:val="TableParagraph"/>
              <w:ind w:right="142"/>
              <w:jc w:val="both"/>
              <w:rPr>
                <w:sz w:val="20"/>
                <w:szCs w:val="20"/>
              </w:rPr>
            </w:pPr>
            <w:r w:rsidRPr="00164509">
              <w:rPr>
                <w:sz w:val="20"/>
                <w:szCs w:val="20"/>
              </w:rPr>
              <w:t xml:space="preserve">Να γίνει αναλυτική περιγραφή του συστήματος </w:t>
            </w:r>
            <w:proofErr w:type="spellStart"/>
            <w:r w:rsidRPr="00164509">
              <w:rPr>
                <w:sz w:val="20"/>
                <w:szCs w:val="20"/>
              </w:rPr>
              <w:t>πεδησης</w:t>
            </w:r>
            <w:proofErr w:type="spellEnd"/>
            <w:r w:rsidRPr="00164509">
              <w:rPr>
                <w:sz w:val="20"/>
                <w:szCs w:val="20"/>
              </w:rPr>
              <w:t xml:space="preserve"> (π.χ. τύπος φρένων, υλικά κατασκευής, διαστάσεις, πιέσεις, επιφάνεια πέδησης, μήκος πέδησης του οχήματος επί ξηρού εδάφους με πλήρες φορτίο κλπ.)</w:t>
            </w:r>
          </w:p>
          <w:p w:rsidR="005F5EC5" w:rsidRPr="00164509" w:rsidRDefault="005F5EC5" w:rsidP="00985341">
            <w:pPr>
              <w:pStyle w:val="TableParagraph"/>
              <w:ind w:right="142"/>
              <w:jc w:val="both"/>
              <w:rPr>
                <w:sz w:val="20"/>
                <w:szCs w:val="20"/>
              </w:rPr>
            </w:pPr>
          </w:p>
          <w:p w:rsidR="005F5EC5" w:rsidRPr="00164509" w:rsidRDefault="005F5EC5" w:rsidP="00985341">
            <w:pPr>
              <w:pStyle w:val="TableParagraph"/>
              <w:ind w:right="142"/>
              <w:jc w:val="both"/>
              <w:rPr>
                <w:sz w:val="20"/>
                <w:szCs w:val="20"/>
              </w:rPr>
            </w:pPr>
            <w:r w:rsidRPr="00164509">
              <w:rPr>
                <w:b/>
                <w:sz w:val="20"/>
                <w:szCs w:val="20"/>
              </w:rPr>
              <w:t>Το σύστημα διεύθυνσης:</w:t>
            </w:r>
            <w:r w:rsidRPr="00164509">
              <w:rPr>
                <w:sz w:val="20"/>
                <w:szCs w:val="20"/>
              </w:rPr>
              <w:t xml:space="preserve"> Το βολάν οδηγήσεως πρέπει να βρίσκεται στα αριστερά του αυτοκινήτου και  να έχει απαραίτητα σύστημα οδηγήσεως υδραυλικό  (με υποβοήθηση)</w:t>
            </w:r>
            <w:r w:rsidRPr="00164509">
              <w:t xml:space="preserve"> </w:t>
            </w:r>
            <w:r w:rsidRPr="00164509">
              <w:rPr>
                <w:sz w:val="20"/>
                <w:szCs w:val="20"/>
              </w:rPr>
              <w:t>σύμφωνα με την Οδηγία 92/62/ΕΟΚ ή/και νεότερη τροποποίηση αυτής. Το μεταξόνιο του πλαισίου για λόγους επίτευξης βέλτιστου κύκλου στροφής δεν θα υπερβαίνει τα 3.600mm. Το πλαίσιο θα είναι μικρών διαστάσεων μέγιστου πλάτους καμπίνας 2,20μ για την καλύτερη δυνατή ευελιξία του.</w:t>
            </w:r>
          </w:p>
          <w:p w:rsidR="005F5EC5" w:rsidRPr="00164509" w:rsidRDefault="005F5EC5" w:rsidP="00985341">
            <w:pPr>
              <w:pStyle w:val="TableParagraph"/>
              <w:ind w:right="142"/>
              <w:jc w:val="both"/>
              <w:rPr>
                <w:rFonts w:cs="Arial"/>
                <w:sz w:val="20"/>
              </w:rPr>
            </w:pPr>
            <w:r w:rsidRPr="00164509">
              <w:rPr>
                <w:rFonts w:cs="Arial"/>
                <w:sz w:val="20"/>
              </w:rPr>
              <w:t>Να δοθούν όλα τα στοιχεία για τις ακτίνες στροφής του οχήματος -πλαισίου και υπερκατασκευής- (όπως ακτίνα κύκλου στροφής στα εξωτερικά ίχνη τροχών, ακτίνα κύκλου στροφής στα πλέον εξέχοντα σημεία) καθώς και σχετικό διάγραμμα και διαστάσεις, όπου θα εμφαίνεται το όχημα  στη στενότερη δυνατή καμπύλη.</w:t>
            </w:r>
          </w:p>
          <w:p w:rsidR="005F5EC5" w:rsidRPr="00164509" w:rsidRDefault="005F5EC5" w:rsidP="00985341">
            <w:pPr>
              <w:pStyle w:val="TableParagraph"/>
              <w:ind w:right="142"/>
              <w:jc w:val="both"/>
              <w:rPr>
                <w:sz w:val="20"/>
                <w:szCs w:val="20"/>
              </w:rPr>
            </w:pPr>
          </w:p>
          <w:p w:rsidR="005F5EC5" w:rsidRPr="00164509" w:rsidRDefault="005F5EC5" w:rsidP="00985341">
            <w:pPr>
              <w:pStyle w:val="TableParagraph"/>
              <w:ind w:right="142"/>
              <w:jc w:val="both"/>
              <w:rPr>
                <w:sz w:val="20"/>
                <w:szCs w:val="20"/>
              </w:rPr>
            </w:pPr>
            <w:r w:rsidRPr="00164509">
              <w:rPr>
                <w:b/>
                <w:sz w:val="20"/>
                <w:szCs w:val="20"/>
              </w:rPr>
              <w:t>Καμπίνα Οδήγησης:</w:t>
            </w:r>
            <w:r w:rsidRPr="00164509">
              <w:rPr>
                <w:sz w:val="20"/>
                <w:szCs w:val="20"/>
              </w:rPr>
              <w:t xml:space="preserve"> Ο θαλαμίσκος του οδηγού, πρέπει να είναι εντελώς προωθημένης  οδηγήσεως, πρέπει να φέρει κάθισμα οδηγού ρυθμιζόμενου τύπου και κάθισμα για δύο συνοδηγούς, </w:t>
            </w:r>
            <w:proofErr w:type="spellStart"/>
            <w:r w:rsidRPr="00164509">
              <w:rPr>
                <w:sz w:val="20"/>
                <w:szCs w:val="20"/>
              </w:rPr>
              <w:t>ταμπλώ</w:t>
            </w:r>
            <w:proofErr w:type="spellEnd"/>
            <w:r w:rsidRPr="00164509">
              <w:rPr>
                <w:sz w:val="20"/>
                <w:szCs w:val="20"/>
              </w:rPr>
              <w:t xml:space="preserve"> με τα συνήθη όργανα ελέγχου και φωτεινά σήματα, </w:t>
            </w:r>
            <w:proofErr w:type="spellStart"/>
            <w:r w:rsidRPr="00164509">
              <w:rPr>
                <w:sz w:val="20"/>
                <w:szCs w:val="20"/>
              </w:rPr>
              <w:lastRenderedPageBreak/>
              <w:t>ανεμοθώρακα</w:t>
            </w:r>
            <w:proofErr w:type="spellEnd"/>
            <w:r w:rsidRPr="00164509">
              <w:rPr>
                <w:sz w:val="20"/>
                <w:szCs w:val="20"/>
              </w:rPr>
              <w:t xml:space="preserve"> από γυαλί SECURIT ή παρόμοιου τύπου ασφάλειας, θερμική μόνωση με επένδυση από πλαστικό δέρμα, δύο ηλεκτρικούς υαλοκαθαριστήρες, δύο  αλεξήλια ρυθμιζόμενης θέσης, δάπεδο καλυμμένο από πλαστικά ταπέτα, σύστημα θερμάνσεως με δυνατότητα εισαγωγής μέσα στο θαλαμίσκο μη θερμαινόμενου φρέσκου αέρα, σύστημα ψύξης αέρα(</w:t>
            </w:r>
            <w:proofErr w:type="spellStart"/>
            <w:r w:rsidRPr="00164509">
              <w:rPr>
                <w:sz w:val="20"/>
                <w:szCs w:val="20"/>
              </w:rPr>
              <w:t>air</w:t>
            </w:r>
            <w:proofErr w:type="spellEnd"/>
            <w:r w:rsidRPr="00164509">
              <w:rPr>
                <w:sz w:val="20"/>
                <w:szCs w:val="20"/>
              </w:rPr>
              <w:t>-</w:t>
            </w:r>
            <w:proofErr w:type="spellStart"/>
            <w:r w:rsidRPr="00164509">
              <w:rPr>
                <w:sz w:val="20"/>
                <w:szCs w:val="20"/>
              </w:rPr>
              <w:t>condition</w:t>
            </w:r>
            <w:proofErr w:type="spellEnd"/>
            <w:r w:rsidRPr="00164509">
              <w:rPr>
                <w:sz w:val="20"/>
                <w:szCs w:val="20"/>
              </w:rPr>
              <w:t xml:space="preserve">), πλαφονιέρα φωτισμού, ρευματοδότη για την τοποθέτηση μπαλαντέζας και γενικά κάθε εξάρτημα ενός θαλαμίσκου συγχρόνου αυτοκινήτου. Το πλαίσιο  πρέπει να φέρει πλήρεις τροχούς, με ελαστικά </w:t>
            </w:r>
            <w:proofErr w:type="spellStart"/>
            <w:r w:rsidRPr="00164509">
              <w:rPr>
                <w:sz w:val="20"/>
                <w:szCs w:val="20"/>
              </w:rPr>
              <w:t>επίσωτρα</w:t>
            </w:r>
            <w:proofErr w:type="spellEnd"/>
            <w:r w:rsidRPr="00164509">
              <w:rPr>
                <w:sz w:val="20"/>
                <w:szCs w:val="20"/>
              </w:rPr>
              <w:t xml:space="preserve"> χωρίς αεροθαλάμους (</w:t>
            </w:r>
            <w:proofErr w:type="spellStart"/>
            <w:r w:rsidRPr="00164509">
              <w:rPr>
                <w:sz w:val="20"/>
                <w:szCs w:val="20"/>
              </w:rPr>
              <w:t>tubeless</w:t>
            </w:r>
            <w:proofErr w:type="spellEnd"/>
            <w:r w:rsidRPr="00164509">
              <w:rPr>
                <w:sz w:val="20"/>
                <w:szCs w:val="20"/>
              </w:rPr>
              <w:t xml:space="preserve">). </w:t>
            </w:r>
          </w:p>
          <w:p w:rsidR="005F5EC5" w:rsidRPr="00164509" w:rsidRDefault="005F5EC5" w:rsidP="00985341">
            <w:pPr>
              <w:pStyle w:val="TableParagraph"/>
              <w:ind w:right="142"/>
              <w:jc w:val="both"/>
              <w:rPr>
                <w:sz w:val="20"/>
                <w:szCs w:val="20"/>
              </w:rPr>
            </w:pPr>
          </w:p>
          <w:p w:rsidR="005F5EC5" w:rsidRPr="00164509" w:rsidRDefault="005F5EC5" w:rsidP="00985341">
            <w:pPr>
              <w:pStyle w:val="TableParagraph"/>
              <w:ind w:right="142"/>
              <w:jc w:val="both"/>
              <w:rPr>
                <w:sz w:val="20"/>
                <w:szCs w:val="20"/>
              </w:rPr>
            </w:pPr>
            <w:r w:rsidRPr="00164509">
              <w:rPr>
                <w:sz w:val="20"/>
                <w:szCs w:val="20"/>
              </w:rPr>
              <w:t>Όλα τα εξαρτήματα του αυτοκινήτου  πρέπει να είναι τα γνήσια του εργοστασίου.</w:t>
            </w:r>
          </w:p>
        </w:tc>
        <w:tc>
          <w:tcPr>
            <w:tcW w:w="1417" w:type="dxa"/>
          </w:tcPr>
          <w:p w:rsidR="005F5EC5" w:rsidRPr="001661E8" w:rsidRDefault="005F5EC5" w:rsidP="00985341">
            <w:pPr>
              <w:pStyle w:val="TableParagraph"/>
              <w:jc w:val="center"/>
              <w:rPr>
                <w:sz w:val="20"/>
                <w:szCs w:val="20"/>
              </w:rPr>
            </w:pPr>
            <w:r w:rsidRPr="001661E8">
              <w:rPr>
                <w:sz w:val="20"/>
                <w:szCs w:val="20"/>
              </w:rPr>
              <w:lastRenderedPageBreak/>
              <w:t>ΝΑΙ</w:t>
            </w:r>
          </w:p>
        </w:tc>
        <w:tc>
          <w:tcPr>
            <w:tcW w:w="1418" w:type="dxa"/>
            <w:gridSpan w:val="2"/>
          </w:tcPr>
          <w:p w:rsidR="005F5EC5" w:rsidRPr="001661E8" w:rsidRDefault="005F5EC5" w:rsidP="00985341">
            <w:pPr>
              <w:pStyle w:val="TableParagraph"/>
              <w:rPr>
                <w:rFonts w:ascii="Times New Roman"/>
                <w:sz w:val="20"/>
                <w:szCs w:val="20"/>
              </w:rPr>
            </w:pPr>
          </w:p>
        </w:tc>
        <w:tc>
          <w:tcPr>
            <w:tcW w:w="1616" w:type="dxa"/>
            <w:gridSpan w:val="2"/>
          </w:tcPr>
          <w:p w:rsidR="005F5EC5" w:rsidRPr="001661E8" w:rsidRDefault="005F5EC5" w:rsidP="00985341">
            <w:pPr>
              <w:pStyle w:val="TableParagraph"/>
              <w:rPr>
                <w:rFonts w:ascii="Times New Roman"/>
                <w:sz w:val="20"/>
                <w:szCs w:val="20"/>
              </w:rPr>
            </w:pPr>
          </w:p>
        </w:tc>
      </w:tr>
      <w:tr w:rsidR="005F5EC5" w:rsidRPr="001661E8" w:rsidTr="00985341">
        <w:trPr>
          <w:gridAfter w:val="1"/>
          <w:wAfter w:w="12" w:type="dxa"/>
          <w:trHeight w:val="556"/>
        </w:trPr>
        <w:tc>
          <w:tcPr>
            <w:tcW w:w="686" w:type="dxa"/>
            <w:gridSpan w:val="2"/>
          </w:tcPr>
          <w:p w:rsidR="005F5EC5" w:rsidRPr="001661E8" w:rsidRDefault="005F5EC5" w:rsidP="00985341">
            <w:pPr>
              <w:pStyle w:val="TableParagraph"/>
              <w:rPr>
                <w:sz w:val="20"/>
                <w:szCs w:val="20"/>
                <w:lang w:val="en-US"/>
              </w:rPr>
            </w:pPr>
            <w:r w:rsidRPr="001661E8">
              <w:rPr>
                <w:sz w:val="20"/>
                <w:szCs w:val="20"/>
                <w:lang w:val="en-US"/>
              </w:rPr>
              <w:lastRenderedPageBreak/>
              <w:t>2.3</w:t>
            </w:r>
          </w:p>
        </w:tc>
        <w:tc>
          <w:tcPr>
            <w:tcW w:w="4717" w:type="dxa"/>
            <w:gridSpan w:val="2"/>
          </w:tcPr>
          <w:p w:rsidR="005F5EC5" w:rsidRPr="00164509" w:rsidRDefault="005F5EC5" w:rsidP="00985341">
            <w:pPr>
              <w:pStyle w:val="TableParagraph"/>
              <w:ind w:right="142"/>
              <w:jc w:val="both"/>
              <w:rPr>
                <w:sz w:val="20"/>
                <w:szCs w:val="20"/>
                <w:u w:val="single"/>
                <w:lang w:eastAsia="en-US" w:bidi="ar-SA"/>
              </w:rPr>
            </w:pPr>
            <w:r w:rsidRPr="00164509">
              <w:rPr>
                <w:sz w:val="20"/>
                <w:szCs w:val="20"/>
                <w:u w:val="single"/>
                <w:lang w:eastAsia="en-US" w:bidi="ar-SA"/>
              </w:rPr>
              <w:t>Τεχνικά και λειτουργικά στοιχεία υπερκατασκευής – Κιβωτάμαξας</w:t>
            </w:r>
          </w:p>
          <w:p w:rsidR="005F5EC5" w:rsidRPr="00164509" w:rsidRDefault="005F5EC5" w:rsidP="00985341">
            <w:pPr>
              <w:pStyle w:val="TableParagraph"/>
              <w:ind w:right="142"/>
              <w:jc w:val="both"/>
              <w:rPr>
                <w:sz w:val="20"/>
                <w:szCs w:val="20"/>
                <w:lang w:eastAsia="en-US" w:bidi="ar-SA"/>
              </w:rPr>
            </w:pPr>
            <w:r w:rsidRPr="00164509">
              <w:rPr>
                <w:sz w:val="20"/>
                <w:szCs w:val="20"/>
                <w:lang w:eastAsia="en-US" w:bidi="ar-SA"/>
              </w:rPr>
              <w:t xml:space="preserve">Η κιβωτάμαξα πρέπει να είναι μεταλλική εξ' ολοκλήρου από χάλυβα και κλειστή. Τα πλευρικά τοιχώματα πρέπει να είναι κατασκευασμένα από </w:t>
            </w:r>
            <w:proofErr w:type="spellStart"/>
            <w:r w:rsidRPr="00164509">
              <w:rPr>
                <w:sz w:val="20"/>
                <w:szCs w:val="20"/>
                <w:lang w:eastAsia="en-US" w:bidi="ar-SA"/>
              </w:rPr>
              <w:t>χαλυβδοέλασμα</w:t>
            </w:r>
            <w:proofErr w:type="spellEnd"/>
            <w:r w:rsidRPr="00164509">
              <w:rPr>
                <w:sz w:val="20"/>
                <w:szCs w:val="20"/>
                <w:lang w:eastAsia="en-US" w:bidi="ar-SA"/>
              </w:rPr>
              <w:t xml:space="preserve"> πάχους 3 mm περίπου ενώ το δάπεδο θα είναι κατασκευασμένο από </w:t>
            </w:r>
            <w:proofErr w:type="spellStart"/>
            <w:r w:rsidRPr="00164509">
              <w:rPr>
                <w:sz w:val="20"/>
                <w:szCs w:val="20"/>
                <w:lang w:eastAsia="en-US" w:bidi="ar-SA"/>
              </w:rPr>
              <w:t>χαλυβδοέλασμα</w:t>
            </w:r>
            <w:proofErr w:type="spellEnd"/>
            <w:r w:rsidRPr="00164509">
              <w:rPr>
                <w:sz w:val="20"/>
                <w:szCs w:val="20"/>
                <w:lang w:eastAsia="en-US" w:bidi="ar-SA"/>
              </w:rPr>
              <w:t xml:space="preserve"> πάχους 5 mm περίπου.</w:t>
            </w:r>
          </w:p>
          <w:p w:rsidR="005F5EC5" w:rsidRPr="00164509" w:rsidRDefault="005F5EC5" w:rsidP="00985341">
            <w:pPr>
              <w:pStyle w:val="TableParagraph"/>
              <w:ind w:right="142"/>
              <w:jc w:val="both"/>
              <w:rPr>
                <w:sz w:val="20"/>
                <w:szCs w:val="20"/>
                <w:lang w:eastAsia="en-US" w:bidi="ar-SA"/>
              </w:rPr>
            </w:pPr>
            <w:r w:rsidRPr="00164509">
              <w:rPr>
                <w:sz w:val="20"/>
                <w:szCs w:val="20"/>
                <w:lang w:eastAsia="en-US" w:bidi="ar-SA"/>
              </w:rPr>
              <w:t xml:space="preserve">Επί ποινή αποκλεισμού προκειμένου να ελαχιστοποιείται ο αριθμός των συγκολλήσεων και των πιθανών οξειδώσεων, τα πλευρικά τοιχώματα θα αποτελούνται από κυρτό </w:t>
            </w:r>
            <w:proofErr w:type="spellStart"/>
            <w:r w:rsidRPr="00164509">
              <w:rPr>
                <w:sz w:val="20"/>
                <w:szCs w:val="20"/>
                <w:lang w:eastAsia="en-US" w:bidi="ar-SA"/>
              </w:rPr>
              <w:t>χαλυβδοέλασμα</w:t>
            </w:r>
            <w:proofErr w:type="spellEnd"/>
            <w:r w:rsidRPr="00164509">
              <w:rPr>
                <w:sz w:val="20"/>
                <w:szCs w:val="20"/>
                <w:lang w:eastAsia="en-US" w:bidi="ar-SA"/>
              </w:rPr>
              <w:t xml:space="preserve"> ώστε να μεγιστοποιούνται οι μηχανικές αντοχές τους, αποκλειομένων κατασκευών που εμπεριέχουν νευρώσεις και </w:t>
            </w:r>
            <w:proofErr w:type="spellStart"/>
            <w:r w:rsidRPr="00164509">
              <w:rPr>
                <w:sz w:val="20"/>
                <w:szCs w:val="20"/>
                <w:lang w:eastAsia="en-US" w:bidi="ar-SA"/>
              </w:rPr>
              <w:t>κοιλοδοκούς</w:t>
            </w:r>
            <w:proofErr w:type="spellEnd"/>
            <w:r w:rsidRPr="00164509">
              <w:rPr>
                <w:sz w:val="20"/>
                <w:szCs w:val="20"/>
                <w:lang w:eastAsia="en-US" w:bidi="ar-SA"/>
              </w:rPr>
              <w:t xml:space="preserve"> ακόμα και στις ακμές του σώματος. Με τον τρόπο αυτό παράλληλα θα είναι εφικτή η επικόλληση επιγραφών και μηνυμάτων επιλογής του Δήμου επί των πλευρικών επιφανειών του απορριμματοφόρου.  </w:t>
            </w:r>
          </w:p>
          <w:p w:rsidR="005F5EC5" w:rsidRPr="00164509" w:rsidRDefault="005F5EC5" w:rsidP="00985341">
            <w:pPr>
              <w:pStyle w:val="TableParagraph"/>
              <w:ind w:right="142"/>
              <w:jc w:val="both"/>
              <w:rPr>
                <w:sz w:val="20"/>
                <w:szCs w:val="20"/>
                <w:lang w:eastAsia="en-US" w:bidi="ar-SA"/>
              </w:rPr>
            </w:pPr>
            <w:r w:rsidRPr="00164509">
              <w:rPr>
                <w:sz w:val="20"/>
                <w:szCs w:val="20"/>
                <w:lang w:eastAsia="en-US" w:bidi="ar-SA"/>
              </w:rPr>
              <w:t xml:space="preserve">Οι πλάκες προώθησης και συμπίεσης των απορριμμάτων πρέπει να είναι κατασκευασμένες από </w:t>
            </w:r>
            <w:proofErr w:type="spellStart"/>
            <w:r w:rsidRPr="00164509">
              <w:rPr>
                <w:sz w:val="20"/>
                <w:szCs w:val="20"/>
                <w:lang w:eastAsia="en-US" w:bidi="ar-SA"/>
              </w:rPr>
              <w:t>χαλυβδοέλασμα</w:t>
            </w:r>
            <w:proofErr w:type="spellEnd"/>
            <w:r w:rsidRPr="00164509">
              <w:rPr>
                <w:sz w:val="20"/>
                <w:szCs w:val="20"/>
                <w:lang w:eastAsia="en-US" w:bidi="ar-SA"/>
              </w:rPr>
              <w:t xml:space="preserve"> πάχους 5 mm περίπου με ενισχύσεις ώστε να αντέχουν στην πίεση των υδραυλικών εμβόλων. </w:t>
            </w:r>
          </w:p>
          <w:p w:rsidR="005F5EC5" w:rsidRPr="00164509" w:rsidRDefault="005F5EC5" w:rsidP="00985341">
            <w:pPr>
              <w:pStyle w:val="TableParagraph"/>
              <w:ind w:right="142"/>
              <w:jc w:val="both"/>
              <w:rPr>
                <w:sz w:val="20"/>
                <w:szCs w:val="20"/>
                <w:lang w:eastAsia="en-US" w:bidi="ar-SA"/>
              </w:rPr>
            </w:pPr>
            <w:r w:rsidRPr="00164509">
              <w:rPr>
                <w:sz w:val="20"/>
                <w:szCs w:val="20"/>
                <w:lang w:eastAsia="en-US" w:bidi="ar-SA"/>
              </w:rPr>
              <w:t xml:space="preserve">Η υπερκατασκευή θα εδράζεται επί του φορτηγού πλαισίου, σύμφωνα με τις οδηγίες του κατασκευαστή του και ο τρόπος </w:t>
            </w:r>
            <w:proofErr w:type="spellStart"/>
            <w:r w:rsidRPr="00164509">
              <w:rPr>
                <w:sz w:val="20"/>
                <w:szCs w:val="20"/>
                <w:lang w:eastAsia="en-US" w:bidi="ar-SA"/>
              </w:rPr>
              <w:t>έδρασης</w:t>
            </w:r>
            <w:proofErr w:type="spellEnd"/>
            <w:r w:rsidRPr="00164509">
              <w:rPr>
                <w:sz w:val="20"/>
                <w:szCs w:val="20"/>
                <w:lang w:eastAsia="en-US" w:bidi="ar-SA"/>
              </w:rPr>
              <w:t xml:space="preserve"> θα προσφέρει απόσβεση κραδασμών, ευκολία σε εργασίες συντήρησης και ασφαλή τρόπο αφαίρεσης και επανατοποθέτησης αυτής.</w:t>
            </w:r>
          </w:p>
          <w:p w:rsidR="005F5EC5" w:rsidRPr="00164509" w:rsidRDefault="005F5EC5" w:rsidP="00985341">
            <w:pPr>
              <w:pStyle w:val="TableParagraph"/>
              <w:ind w:right="142"/>
              <w:jc w:val="both"/>
              <w:rPr>
                <w:sz w:val="20"/>
                <w:szCs w:val="20"/>
                <w:lang w:eastAsia="en-US" w:bidi="ar-SA"/>
              </w:rPr>
            </w:pPr>
            <w:r w:rsidRPr="00164509">
              <w:rPr>
                <w:b/>
                <w:sz w:val="20"/>
                <w:szCs w:val="20"/>
                <w:lang w:eastAsia="en-US" w:bidi="ar-SA"/>
              </w:rPr>
              <w:t>Η χωρητικότητα</w:t>
            </w:r>
            <w:r w:rsidRPr="00164509">
              <w:rPr>
                <w:sz w:val="20"/>
                <w:szCs w:val="20"/>
                <w:lang w:eastAsia="en-US" w:bidi="ar-SA"/>
              </w:rPr>
              <w:t xml:space="preserve"> του κυρίως σώματος, δηλαδή του όγκου που καταλαμβάνουν τα συμπιεσμένα απορρίμματα, εντός του κυρίως σώματος, θα πρέπει να είναι 6 </w:t>
            </w:r>
            <w:proofErr w:type="spellStart"/>
            <w:r w:rsidRPr="00164509">
              <w:rPr>
                <w:sz w:val="20"/>
                <w:szCs w:val="20"/>
                <w:lang w:eastAsia="en-US" w:bidi="ar-SA"/>
              </w:rPr>
              <w:t>κ.μ</w:t>
            </w:r>
            <w:proofErr w:type="spellEnd"/>
            <w:r w:rsidRPr="00164509">
              <w:rPr>
                <w:sz w:val="20"/>
                <w:szCs w:val="20"/>
                <w:lang w:eastAsia="en-US" w:bidi="ar-SA"/>
              </w:rPr>
              <w:t xml:space="preserve">  και η χωρητικότητα της λεκάνης </w:t>
            </w:r>
            <w:r w:rsidRPr="00164509">
              <w:rPr>
                <w:sz w:val="20"/>
                <w:szCs w:val="20"/>
                <w:lang w:eastAsia="en-US" w:bidi="ar-SA"/>
              </w:rPr>
              <w:lastRenderedPageBreak/>
              <w:t xml:space="preserve">εναπόθεσης απορριμμάτων, δηλαδή του όγκου σε νερό που θεωρητικά μπορεί να δεχθεί η λεκάνη, δεν μπορεί να είναι μικρότερη του 1.2 </w:t>
            </w:r>
            <w:proofErr w:type="spellStart"/>
            <w:r w:rsidRPr="00164509">
              <w:rPr>
                <w:sz w:val="20"/>
                <w:szCs w:val="20"/>
                <w:lang w:eastAsia="en-US" w:bidi="ar-SA"/>
              </w:rPr>
              <w:t>κ.μ</w:t>
            </w:r>
            <w:proofErr w:type="spellEnd"/>
            <w:r w:rsidRPr="00164509">
              <w:rPr>
                <w:sz w:val="20"/>
                <w:szCs w:val="20"/>
                <w:lang w:eastAsia="en-US" w:bidi="ar-SA"/>
              </w:rPr>
              <w:t>.</w:t>
            </w:r>
          </w:p>
          <w:p w:rsidR="005F5EC5" w:rsidRPr="00164509" w:rsidRDefault="005F5EC5" w:rsidP="00985341">
            <w:pPr>
              <w:pStyle w:val="TableParagraph"/>
              <w:ind w:right="142"/>
              <w:jc w:val="both"/>
              <w:rPr>
                <w:sz w:val="20"/>
                <w:szCs w:val="20"/>
                <w:lang w:eastAsia="en-US" w:bidi="ar-SA"/>
              </w:rPr>
            </w:pPr>
            <w:r w:rsidRPr="00164509">
              <w:rPr>
                <w:sz w:val="20"/>
                <w:szCs w:val="20"/>
                <w:lang w:eastAsia="en-US" w:bidi="ar-SA"/>
              </w:rPr>
              <w:t>Εντός του σώματος και σε όλο το μήκος του, θα κινείται η μεταλλική πλάκα εκφόρτωσης των απορριμμάτων, με έναν υδροστατικό κύλινδρο, τουλάχιστον.</w:t>
            </w:r>
          </w:p>
          <w:p w:rsidR="005F5EC5" w:rsidRPr="00164509" w:rsidRDefault="005F5EC5" w:rsidP="00985341">
            <w:pPr>
              <w:pStyle w:val="TableParagraph"/>
              <w:ind w:right="142"/>
              <w:jc w:val="both"/>
              <w:rPr>
                <w:sz w:val="20"/>
                <w:szCs w:val="20"/>
                <w:lang w:eastAsia="en-US" w:bidi="ar-SA"/>
              </w:rPr>
            </w:pPr>
            <w:r w:rsidRPr="00164509">
              <w:rPr>
                <w:sz w:val="20"/>
                <w:szCs w:val="20"/>
                <w:lang w:eastAsia="en-US" w:bidi="ar-SA"/>
              </w:rPr>
              <w:t>Στο πίσω μέρος της υπερκατασκευής και αρθρωτά επί του κυρίως σώματος, πρέπει να βρίσκεται η οπίσθια πόρτα που με υδραυλική ανύψωσή της, με ζεύγος υδροστατικών κυλίνδρων, πρέπει να επιτρέπεται η εκφόρτωση των απορριμμάτων. Η οπίσθια πόρτα, θα περιλαμβάνει ως κύρια συστατικά τμήματά της τη λεκάνη εναπόθεσης απορριμμάτων και το μηχανισμό συμπίεσής. Η λεκάνη εναπόθεσης των απορριμμάτων, πρέπει να βρίσκεται στο χαμηλότερο, εσωτερικά, χώρο της οπίσθιας πόρτας. Στο χώρο αυτό, θα πρέπει να εκφορτώνονται τα απορρίμματα των κάδων ή όσων συλλέγονται με τα χέρια. Σε κατάλληλο μέρος της υπερκατασκευής πρέπει να υπάρχει λεκάνη συλλογής των υγρών στραγγισμάτων και στόμιο με βαλβίδα εκκένωσης.</w:t>
            </w:r>
          </w:p>
          <w:p w:rsidR="005F5EC5" w:rsidRPr="00164509" w:rsidRDefault="005F5EC5" w:rsidP="00985341">
            <w:pPr>
              <w:pStyle w:val="TableParagraph"/>
              <w:ind w:right="142"/>
              <w:jc w:val="both"/>
              <w:rPr>
                <w:sz w:val="20"/>
                <w:szCs w:val="20"/>
                <w:lang w:eastAsia="en-US" w:bidi="ar-SA"/>
              </w:rPr>
            </w:pPr>
          </w:p>
          <w:p w:rsidR="005F5EC5" w:rsidRPr="00164509" w:rsidRDefault="005F5EC5" w:rsidP="00985341">
            <w:pPr>
              <w:pStyle w:val="TableParagraph"/>
              <w:ind w:right="142"/>
              <w:jc w:val="both"/>
              <w:rPr>
                <w:sz w:val="20"/>
                <w:szCs w:val="20"/>
                <w:lang w:eastAsia="en-US" w:bidi="ar-SA"/>
              </w:rPr>
            </w:pPr>
            <w:r w:rsidRPr="00164509">
              <w:rPr>
                <w:b/>
                <w:sz w:val="20"/>
                <w:szCs w:val="20"/>
                <w:lang w:eastAsia="en-US" w:bidi="ar-SA"/>
              </w:rPr>
              <w:t>Ο μηχανισμός συμπίεσης</w:t>
            </w:r>
            <w:r w:rsidRPr="00164509">
              <w:rPr>
                <w:sz w:val="20"/>
                <w:szCs w:val="20"/>
                <w:lang w:eastAsia="en-US" w:bidi="ar-SA"/>
              </w:rPr>
              <w:t xml:space="preserve"> πρέπει να φέρει υδροστατικούς κυλίνδρους και να χρησιμοποιούνται για τη σάρωση και προώθηση των απορριμμάτων, από τη λεκάνη εναπόθεσής των προς το εσωτερικό του κυρίως σώματος. Προκειμένου να αποφευχθεί οποιαδήποτε επαφή των απορριμμάτων με το σύστημα συμπίεσης, με ποινή αποκλεισμού οι υδραυλικοί κύλινδροι κίνησης του φορείου συμπίεσης θα πρέπει να είναι τοποθετημένοι εξωτερικά της κιβωτάμαξας.</w:t>
            </w:r>
          </w:p>
          <w:p w:rsidR="005F5EC5" w:rsidRPr="00164509" w:rsidRDefault="005F5EC5" w:rsidP="00985341">
            <w:pPr>
              <w:pStyle w:val="TableParagraph"/>
              <w:ind w:right="142"/>
              <w:jc w:val="both"/>
              <w:rPr>
                <w:sz w:val="20"/>
                <w:szCs w:val="20"/>
                <w:lang w:eastAsia="en-US" w:bidi="ar-SA"/>
              </w:rPr>
            </w:pPr>
            <w:r w:rsidRPr="00164509">
              <w:rPr>
                <w:sz w:val="20"/>
                <w:szCs w:val="20"/>
                <w:lang w:eastAsia="en-US" w:bidi="ar-SA"/>
              </w:rPr>
              <w:t xml:space="preserve">Η αποδεκτή σχέση συμπίεσης αξιολογείται σε κιλά ανά κυβικό μέτρο χωρητικότητας του κυρίως σώματος και δεν πρέπει να  υπερβαίνει το μέγιστο ωφέλιμο φορτίο του οχήματος. </w:t>
            </w:r>
          </w:p>
          <w:p w:rsidR="005F5EC5" w:rsidRPr="00164509" w:rsidRDefault="005F5EC5" w:rsidP="00985341">
            <w:pPr>
              <w:pStyle w:val="TableParagraph"/>
              <w:ind w:right="142"/>
              <w:jc w:val="both"/>
              <w:rPr>
                <w:sz w:val="20"/>
                <w:szCs w:val="20"/>
                <w:lang w:eastAsia="en-US" w:bidi="ar-SA"/>
              </w:rPr>
            </w:pPr>
            <w:r w:rsidRPr="00164509">
              <w:rPr>
                <w:sz w:val="20"/>
                <w:szCs w:val="20"/>
                <w:lang w:eastAsia="en-US" w:bidi="ar-SA"/>
              </w:rPr>
              <w:t>Το σύστημα συμπίεσης πρέπει να τίθεται σε λειτουργία μέσω χειριστηρίου που θα βρίσκεται δίπλα στο στόμιο φόρτωσης. Επίσης υποχρεωτικά η λειτουργία του συστήματος συμπίεσης θα μπορεί να επιλεγεί αυτόματο, με επαναλαμβανόμενο κύκλο που διακόπτεται μόνο με εντολή (AUTO), αυτόματο, με απλό κύκλο που όταν ολοκληρώνεται, διακόπτεται αυτόματα (SINGLE) και επαναλαμβάνεται κατόπιν εντολής, χειροκίνητο, όπου ο κύκλος του μηχανισμού συμπίεσης ελέγχεται με μεμονωμένες κινήσεις, από το χειριστή με μοχλούς ή κομβία.</w:t>
            </w:r>
          </w:p>
          <w:p w:rsidR="005F5EC5" w:rsidRPr="00164509" w:rsidRDefault="005F5EC5" w:rsidP="00985341">
            <w:pPr>
              <w:pStyle w:val="TableParagraph"/>
              <w:ind w:right="142"/>
              <w:jc w:val="both"/>
              <w:rPr>
                <w:sz w:val="20"/>
                <w:szCs w:val="20"/>
                <w:lang w:eastAsia="en-US" w:bidi="ar-SA"/>
              </w:rPr>
            </w:pPr>
            <w:r w:rsidRPr="00164509">
              <w:rPr>
                <w:sz w:val="20"/>
                <w:szCs w:val="20"/>
                <w:lang w:eastAsia="en-US" w:bidi="ar-SA"/>
              </w:rPr>
              <w:t xml:space="preserve">Προκειμένου να αποφεύγεται η επαφή των απορριμμάτων με το σύστημα συμπίεσης και να </w:t>
            </w:r>
            <w:r w:rsidRPr="00164509">
              <w:rPr>
                <w:sz w:val="20"/>
                <w:szCs w:val="20"/>
                <w:lang w:eastAsia="en-US" w:bidi="ar-SA"/>
              </w:rPr>
              <w:lastRenderedPageBreak/>
              <w:t>επιτυγχάνεται η μέγιστη εκμετάλλευση του διαθέσιμου όγκου της χοάνης φόρτωσης, επί ποινή αποκλεισμού,  η έναρξη του κύκλου συμπίεσης πρέπει να συγχρονίζεται με την φάση καθόδου του κάδου και σε καμία περίπτωση με την φάση ανόδου του. Θα πρέπει επίσης να υπάρχει μηχανισμός ο οποίος θα ακινητοποιεί όλο το σύστημα λειτουργίας σε περίπτωση έκτακτης ανάγκης.</w:t>
            </w:r>
          </w:p>
          <w:p w:rsidR="005F5EC5" w:rsidRPr="00164509" w:rsidRDefault="005F5EC5" w:rsidP="00985341">
            <w:pPr>
              <w:pStyle w:val="TableParagraph"/>
              <w:ind w:right="142"/>
              <w:jc w:val="both"/>
              <w:rPr>
                <w:sz w:val="20"/>
                <w:szCs w:val="20"/>
                <w:lang w:eastAsia="en-US" w:bidi="ar-SA"/>
              </w:rPr>
            </w:pPr>
            <w:r w:rsidRPr="00164509">
              <w:rPr>
                <w:sz w:val="20"/>
                <w:szCs w:val="20"/>
                <w:lang w:eastAsia="en-US" w:bidi="ar-SA"/>
              </w:rPr>
              <w:t xml:space="preserve">Εξωτερικά της οπίσθιας πόρτας, πρέπει να φέρει δύο (2) </w:t>
            </w:r>
            <w:proofErr w:type="spellStart"/>
            <w:r w:rsidRPr="00164509">
              <w:rPr>
                <w:sz w:val="20"/>
                <w:szCs w:val="20"/>
                <w:lang w:eastAsia="en-US" w:bidi="ar-SA"/>
              </w:rPr>
              <w:t>ανακλινόμενα</w:t>
            </w:r>
            <w:proofErr w:type="spellEnd"/>
            <w:r w:rsidRPr="00164509">
              <w:rPr>
                <w:sz w:val="20"/>
                <w:szCs w:val="20"/>
                <w:lang w:eastAsia="en-US" w:bidi="ar-SA"/>
              </w:rPr>
              <w:t xml:space="preserve"> - αντιολισθητικά, ισχυρά σκαλοπάτια και χειρολαβές συγκράτησης.</w:t>
            </w:r>
          </w:p>
          <w:p w:rsidR="005F5EC5" w:rsidRPr="00164509" w:rsidRDefault="005F5EC5" w:rsidP="00985341">
            <w:pPr>
              <w:pStyle w:val="TableParagraph"/>
              <w:ind w:right="142"/>
              <w:jc w:val="both"/>
              <w:rPr>
                <w:sz w:val="20"/>
                <w:szCs w:val="20"/>
                <w:lang w:eastAsia="en-US" w:bidi="ar-SA"/>
              </w:rPr>
            </w:pPr>
            <w:r w:rsidRPr="00164509">
              <w:rPr>
                <w:sz w:val="20"/>
                <w:szCs w:val="20"/>
                <w:lang w:eastAsia="en-US" w:bidi="ar-SA"/>
              </w:rPr>
              <w:t>Στο επάνω εξωτερικό μέρος της οπίσθιας πόρτας και στο εμπρόσθιο μέρος της υπερκατασκευής, να είναι τοποθετημένοι, αντίστοιχα, από ένας (1) περιστρεφόμενος φάρος χρώματος πορτοκαλί ενώ στο επάνω εξωτερικό μέρος της οπίσθιας πόρτας, ένας (1) προβολέας νυκτερινής εργασίας. Επίσης, στο οπίσθιο μέρος το όχημα πρέπει να φέρει ανακλαστικές λωρίδες.</w:t>
            </w:r>
          </w:p>
          <w:p w:rsidR="005F5EC5" w:rsidRPr="00164509" w:rsidRDefault="005F5EC5" w:rsidP="00985341">
            <w:pPr>
              <w:pStyle w:val="TableParagraph"/>
              <w:ind w:right="142"/>
              <w:jc w:val="both"/>
              <w:rPr>
                <w:sz w:val="20"/>
                <w:szCs w:val="20"/>
                <w:lang w:eastAsia="en-US" w:bidi="ar-SA"/>
              </w:rPr>
            </w:pPr>
            <w:r w:rsidRPr="00164509">
              <w:rPr>
                <w:sz w:val="20"/>
                <w:szCs w:val="20"/>
                <w:lang w:eastAsia="en-US" w:bidi="ar-SA"/>
              </w:rPr>
              <w:t>Το όχημα θα προσφέρει την δυνατότητα ασφαλούς χειρισμού, τόσο για χειρωνακτική όσο και για μηχανική αποκομιδή.</w:t>
            </w:r>
          </w:p>
          <w:p w:rsidR="005F5EC5" w:rsidRPr="00164509" w:rsidRDefault="005F5EC5" w:rsidP="00985341">
            <w:pPr>
              <w:pStyle w:val="TableParagraph"/>
              <w:ind w:right="142"/>
              <w:jc w:val="both"/>
              <w:rPr>
                <w:sz w:val="20"/>
                <w:szCs w:val="20"/>
                <w:lang w:eastAsia="en-US" w:bidi="ar-SA"/>
              </w:rPr>
            </w:pPr>
          </w:p>
          <w:p w:rsidR="005F5EC5" w:rsidRPr="00164509" w:rsidRDefault="005F5EC5" w:rsidP="00985341">
            <w:pPr>
              <w:pStyle w:val="TableParagraph"/>
              <w:ind w:right="142"/>
              <w:jc w:val="both"/>
              <w:rPr>
                <w:b/>
                <w:sz w:val="20"/>
                <w:szCs w:val="20"/>
                <w:lang w:eastAsia="en-US" w:bidi="ar-SA"/>
              </w:rPr>
            </w:pPr>
            <w:r w:rsidRPr="00164509">
              <w:rPr>
                <w:b/>
                <w:sz w:val="20"/>
                <w:szCs w:val="20"/>
                <w:lang w:eastAsia="en-US" w:bidi="ar-SA"/>
              </w:rPr>
              <w:t>Θα φέρει τον ακόλουθο εξοπλισμό :</w:t>
            </w:r>
          </w:p>
          <w:p w:rsidR="005F5EC5" w:rsidRPr="00164509" w:rsidRDefault="005F5EC5" w:rsidP="00985341">
            <w:pPr>
              <w:pStyle w:val="TableParagraph"/>
              <w:ind w:right="142"/>
              <w:jc w:val="both"/>
              <w:rPr>
                <w:sz w:val="20"/>
                <w:szCs w:val="20"/>
                <w:lang w:eastAsia="en-US" w:bidi="ar-SA"/>
              </w:rPr>
            </w:pPr>
            <w:r w:rsidRPr="00164509">
              <w:rPr>
                <w:sz w:val="20"/>
                <w:szCs w:val="20"/>
                <w:lang w:eastAsia="en-US" w:bidi="ar-SA"/>
              </w:rPr>
              <w:t xml:space="preserve">Διάταξη άμεσης διακοπής λειτουργίας του μηχανισμού συμπίεσης, με δύο κομβία, αριστερά και δεξιά στο οπίσθιο πλαϊνό τμήμα της υπερκατασκευής - </w:t>
            </w:r>
            <w:proofErr w:type="spellStart"/>
            <w:r w:rsidRPr="00164509">
              <w:rPr>
                <w:sz w:val="20"/>
                <w:szCs w:val="20"/>
                <w:lang w:eastAsia="en-US" w:bidi="ar-SA"/>
              </w:rPr>
              <w:t>Emergency</w:t>
            </w:r>
            <w:proofErr w:type="spellEnd"/>
            <w:r w:rsidRPr="00164509">
              <w:rPr>
                <w:sz w:val="20"/>
                <w:szCs w:val="20"/>
                <w:lang w:eastAsia="en-US" w:bidi="ar-SA"/>
              </w:rPr>
              <w:t xml:space="preserve"> </w:t>
            </w:r>
            <w:proofErr w:type="spellStart"/>
            <w:r w:rsidRPr="00164509">
              <w:rPr>
                <w:sz w:val="20"/>
                <w:szCs w:val="20"/>
                <w:lang w:eastAsia="en-US" w:bidi="ar-SA"/>
              </w:rPr>
              <w:t>stop</w:t>
            </w:r>
            <w:proofErr w:type="spellEnd"/>
            <w:r w:rsidRPr="00164509">
              <w:rPr>
                <w:sz w:val="20"/>
                <w:szCs w:val="20"/>
                <w:lang w:eastAsia="en-US" w:bidi="ar-SA"/>
              </w:rPr>
              <w:t xml:space="preserve"> της οποίας η ενεργοποίηση, θα επιφέρει ηχητικό σήμα εντός του θαλάμου οδήγησης.</w:t>
            </w:r>
          </w:p>
          <w:p w:rsidR="005F5EC5" w:rsidRPr="00164509" w:rsidRDefault="005F5EC5" w:rsidP="00985341">
            <w:pPr>
              <w:pStyle w:val="TableParagraph"/>
              <w:ind w:right="142"/>
              <w:jc w:val="both"/>
              <w:rPr>
                <w:sz w:val="20"/>
                <w:szCs w:val="20"/>
                <w:lang w:eastAsia="en-US" w:bidi="ar-SA"/>
              </w:rPr>
            </w:pPr>
            <w:r w:rsidRPr="00164509">
              <w:rPr>
                <w:sz w:val="20"/>
                <w:szCs w:val="20"/>
                <w:lang w:eastAsia="en-US" w:bidi="ar-SA"/>
              </w:rPr>
              <w:t>Σύστημα επικοινωνίας με ηχητικό σήμα του οδηγού με τους εργάτες.</w:t>
            </w:r>
          </w:p>
          <w:p w:rsidR="005F5EC5" w:rsidRPr="00164509" w:rsidRDefault="005F5EC5" w:rsidP="00985341">
            <w:pPr>
              <w:pStyle w:val="TableParagraph"/>
              <w:ind w:right="142"/>
              <w:jc w:val="both"/>
              <w:rPr>
                <w:sz w:val="20"/>
                <w:szCs w:val="20"/>
                <w:lang w:eastAsia="en-US" w:bidi="ar-SA"/>
              </w:rPr>
            </w:pPr>
            <w:r w:rsidRPr="00164509">
              <w:rPr>
                <w:sz w:val="20"/>
                <w:szCs w:val="20"/>
                <w:lang w:eastAsia="en-US" w:bidi="ar-SA"/>
              </w:rPr>
              <w:t xml:space="preserve">Διάταξη άμεσης επέμβασης απεγκλωβισμού αντικειμένων από το μηχανισμό συμπίεσης, με </w:t>
            </w:r>
            <w:proofErr w:type="spellStart"/>
            <w:r w:rsidRPr="00164509">
              <w:rPr>
                <w:sz w:val="20"/>
                <w:szCs w:val="20"/>
                <w:lang w:eastAsia="en-US" w:bidi="ar-SA"/>
              </w:rPr>
              <w:t>κομβίο</w:t>
            </w:r>
            <w:proofErr w:type="spellEnd"/>
            <w:r w:rsidRPr="00164509">
              <w:rPr>
                <w:sz w:val="20"/>
                <w:szCs w:val="20"/>
                <w:lang w:eastAsia="en-US" w:bidi="ar-SA"/>
              </w:rPr>
              <w:t xml:space="preserve"> επί του πίνακα ελέγχου - </w:t>
            </w:r>
            <w:proofErr w:type="spellStart"/>
            <w:r w:rsidRPr="00164509">
              <w:rPr>
                <w:sz w:val="20"/>
                <w:szCs w:val="20"/>
                <w:lang w:eastAsia="en-US" w:bidi="ar-SA"/>
              </w:rPr>
              <w:t>Rescue</w:t>
            </w:r>
            <w:proofErr w:type="spellEnd"/>
            <w:r w:rsidRPr="00164509">
              <w:rPr>
                <w:sz w:val="20"/>
                <w:szCs w:val="20"/>
                <w:lang w:eastAsia="en-US" w:bidi="ar-SA"/>
              </w:rPr>
              <w:t xml:space="preserve"> </w:t>
            </w:r>
            <w:proofErr w:type="spellStart"/>
            <w:r w:rsidRPr="00164509">
              <w:rPr>
                <w:sz w:val="20"/>
                <w:szCs w:val="20"/>
                <w:lang w:eastAsia="en-US" w:bidi="ar-SA"/>
              </w:rPr>
              <w:t>switch</w:t>
            </w:r>
            <w:proofErr w:type="spellEnd"/>
            <w:r w:rsidRPr="00164509">
              <w:rPr>
                <w:sz w:val="20"/>
                <w:szCs w:val="20"/>
                <w:lang w:eastAsia="en-US" w:bidi="ar-SA"/>
              </w:rPr>
              <w:t>, η ενεργοποίηση της οποίας θα είναι εφικτή ακόμα και όταν έχει ενεργοποιηθεί η διάταξη άμεσης διακοπής.</w:t>
            </w:r>
          </w:p>
          <w:p w:rsidR="005F5EC5" w:rsidRPr="00164509" w:rsidRDefault="005F5EC5" w:rsidP="00985341">
            <w:pPr>
              <w:pStyle w:val="TableParagraph"/>
              <w:ind w:right="142"/>
              <w:jc w:val="both"/>
              <w:rPr>
                <w:sz w:val="20"/>
                <w:szCs w:val="20"/>
                <w:lang w:eastAsia="en-US" w:bidi="ar-SA"/>
              </w:rPr>
            </w:pPr>
            <w:r w:rsidRPr="00164509">
              <w:rPr>
                <w:sz w:val="20"/>
                <w:szCs w:val="20"/>
                <w:lang w:eastAsia="en-US" w:bidi="ar-SA"/>
              </w:rPr>
              <w:t>Οι γραμμές ανύψωσης της οπίσθιας πόρτας και του ανυψωτικού μηχανισμού, θα είναι εξοπλισμένες με βαλβίδα διακοπής ροής, που θα ενεργοποιούνται σε περίπτωση απώλειας της υδραυλικής πίεσης.</w:t>
            </w:r>
          </w:p>
          <w:p w:rsidR="005F5EC5" w:rsidRPr="00164509" w:rsidRDefault="005F5EC5" w:rsidP="00985341">
            <w:pPr>
              <w:pStyle w:val="TableParagraph"/>
              <w:ind w:right="142"/>
              <w:jc w:val="both"/>
              <w:rPr>
                <w:sz w:val="20"/>
                <w:szCs w:val="20"/>
                <w:lang w:eastAsia="en-US" w:bidi="ar-SA"/>
              </w:rPr>
            </w:pPr>
            <w:r w:rsidRPr="00164509">
              <w:rPr>
                <w:sz w:val="20"/>
                <w:szCs w:val="20"/>
                <w:lang w:eastAsia="en-US" w:bidi="ar-SA"/>
              </w:rPr>
              <w:t>Η γραμμή καταβίβασης της οπίσθιας πόρτας θα είναι εξοπλισμένη με βαλβίδα ελέγχου ροής, για την ρύθμιση της ταχύτητας καταβίβασης, στην επιθυμητή τιμή που ορίζεται από το πρότυπο της σειράς ΕΝ 1501.</w:t>
            </w:r>
          </w:p>
          <w:p w:rsidR="005F5EC5" w:rsidRPr="00164509" w:rsidRDefault="005F5EC5" w:rsidP="00985341">
            <w:pPr>
              <w:pStyle w:val="TableParagraph"/>
              <w:ind w:right="142"/>
              <w:jc w:val="both"/>
              <w:rPr>
                <w:sz w:val="20"/>
                <w:szCs w:val="20"/>
                <w:lang w:eastAsia="en-US" w:bidi="ar-SA"/>
              </w:rPr>
            </w:pPr>
            <w:r w:rsidRPr="00164509">
              <w:rPr>
                <w:sz w:val="20"/>
                <w:szCs w:val="20"/>
                <w:lang w:eastAsia="en-US" w:bidi="ar-SA"/>
              </w:rPr>
              <w:t>Όλες οι υδραυλικές σωληνώσεις πρέπει να φέρουν συντελεστή ασφαλείας i=4 έναντι της πίεσης λειτουργίας και να είναι ορατές για να μπορούν να ελέγχονται.</w:t>
            </w:r>
          </w:p>
          <w:p w:rsidR="005F5EC5" w:rsidRPr="00164509" w:rsidRDefault="005F5EC5" w:rsidP="00985341">
            <w:pPr>
              <w:pStyle w:val="TableParagraph"/>
              <w:ind w:right="142"/>
              <w:jc w:val="both"/>
              <w:rPr>
                <w:sz w:val="20"/>
                <w:szCs w:val="20"/>
                <w:lang w:eastAsia="en-US" w:bidi="ar-SA"/>
              </w:rPr>
            </w:pPr>
            <w:r w:rsidRPr="00164509">
              <w:rPr>
                <w:sz w:val="20"/>
                <w:szCs w:val="20"/>
                <w:lang w:eastAsia="en-US" w:bidi="ar-SA"/>
              </w:rPr>
              <w:t xml:space="preserve">Εντός του θαλάμου οδήγησης, θα υπάρχουν </w:t>
            </w:r>
            <w:r w:rsidRPr="00164509">
              <w:rPr>
                <w:sz w:val="20"/>
                <w:szCs w:val="20"/>
                <w:lang w:eastAsia="en-US" w:bidi="ar-SA"/>
              </w:rPr>
              <w:lastRenderedPageBreak/>
              <w:t>χειριστήρια και ενδεικτικές λυχνίες για το χειρισμό της οπίσθιας πόρτας και του μηχανισμού εκφόρτωσης και κλειστό κύκλωμα τηλεόρασης για την παρακολούθηση των εργασιών φόρτωσης του οχήματος.</w:t>
            </w:r>
          </w:p>
          <w:p w:rsidR="005F5EC5" w:rsidRPr="00164509" w:rsidRDefault="005F5EC5" w:rsidP="00985341">
            <w:pPr>
              <w:pStyle w:val="TableParagraph"/>
              <w:ind w:right="142"/>
              <w:jc w:val="both"/>
              <w:rPr>
                <w:sz w:val="20"/>
                <w:szCs w:val="20"/>
                <w:lang w:eastAsia="en-US" w:bidi="ar-SA"/>
              </w:rPr>
            </w:pPr>
            <w:r w:rsidRPr="00164509">
              <w:rPr>
                <w:sz w:val="20"/>
                <w:szCs w:val="20"/>
                <w:lang w:eastAsia="en-US" w:bidi="ar-SA"/>
              </w:rPr>
              <w:t xml:space="preserve">Επιπρόσθετα, θα υπάρχει κατάλληλη διάταξη αποτροπής πλήρους καταβίβασης της οπίσθιας πόρτας - εφόσον χειρίζεται από το θάλαμο οδήγησης . </w:t>
            </w:r>
          </w:p>
          <w:p w:rsidR="005F5EC5" w:rsidRPr="00164509" w:rsidRDefault="005F5EC5" w:rsidP="00985341">
            <w:pPr>
              <w:pStyle w:val="TableParagraph"/>
              <w:ind w:right="142"/>
              <w:jc w:val="both"/>
              <w:rPr>
                <w:sz w:val="20"/>
                <w:szCs w:val="20"/>
                <w:lang w:eastAsia="en-US" w:bidi="ar-SA"/>
              </w:rPr>
            </w:pPr>
            <w:r w:rsidRPr="00164509">
              <w:rPr>
                <w:sz w:val="20"/>
                <w:szCs w:val="20"/>
                <w:lang w:eastAsia="en-US" w:bidi="ar-SA"/>
              </w:rPr>
              <w:t>Η οπίσθια πόρτα θα σταματά σε απόσταση από τη περιοχή επαφής της με το κυρίως σώμα και θα προβλέπεται κατάλληλη διάταξη για την ολοκλήρωση της κατάβασης, με χειρισμό κοντά από το σημείο επαφής του κυρίως σώματος και της οπίσθιας πόρτας.</w:t>
            </w:r>
          </w:p>
          <w:p w:rsidR="005F5EC5" w:rsidRPr="00164509" w:rsidRDefault="005F5EC5" w:rsidP="00985341">
            <w:pPr>
              <w:pStyle w:val="TableParagraph"/>
              <w:ind w:right="142"/>
              <w:jc w:val="both"/>
              <w:rPr>
                <w:sz w:val="20"/>
                <w:szCs w:val="20"/>
                <w:lang w:eastAsia="en-US" w:bidi="ar-SA"/>
              </w:rPr>
            </w:pPr>
            <w:r w:rsidRPr="00164509">
              <w:rPr>
                <w:sz w:val="20"/>
                <w:szCs w:val="20"/>
                <w:lang w:eastAsia="en-US" w:bidi="ar-SA"/>
              </w:rPr>
              <w:t>Μηχανική ασφαλή συγκράτηση της οπίσθιας πόρτας σε ανοικτή θέση, ώστε να επιτρέπεται με ασφάλεια η είσοδος εντός του κυρίως σώματος ή αλλού σημείου, για συντήρηση ή επισκευή.</w:t>
            </w:r>
          </w:p>
          <w:p w:rsidR="005F5EC5" w:rsidRPr="00164509" w:rsidRDefault="005F5EC5" w:rsidP="00985341">
            <w:pPr>
              <w:pStyle w:val="TableParagraph"/>
              <w:ind w:right="142"/>
              <w:jc w:val="both"/>
              <w:rPr>
                <w:sz w:val="20"/>
                <w:szCs w:val="20"/>
                <w:lang w:eastAsia="en-US" w:bidi="ar-SA"/>
              </w:rPr>
            </w:pPr>
            <w:r w:rsidRPr="00164509">
              <w:rPr>
                <w:sz w:val="20"/>
                <w:szCs w:val="20"/>
                <w:lang w:eastAsia="en-US" w:bidi="ar-SA"/>
              </w:rPr>
              <w:t xml:space="preserve">Διάταξη ασφαλείας για την αποτροπή κίνησης του οχήματος, με ταχύτητα ανώτερη της οριζόμενης στο πρότυπο της σειράς ΕΝ 1501, εφ’ όσον επί των σκαλοπατιών της οπίσθιας πόρτας, στέκεται άνθρωπος και παράλληλα δεν θα επιτρέπεται η </w:t>
            </w:r>
            <w:proofErr w:type="spellStart"/>
            <w:r w:rsidRPr="00164509">
              <w:rPr>
                <w:sz w:val="20"/>
                <w:szCs w:val="20"/>
                <w:lang w:eastAsia="en-US" w:bidi="ar-SA"/>
              </w:rPr>
              <w:t>οπισθοπορεία</w:t>
            </w:r>
            <w:proofErr w:type="spellEnd"/>
            <w:r w:rsidRPr="00164509">
              <w:rPr>
                <w:sz w:val="20"/>
                <w:szCs w:val="20"/>
                <w:lang w:eastAsia="en-US" w:bidi="ar-SA"/>
              </w:rPr>
              <w:t xml:space="preserve"> του. </w:t>
            </w:r>
          </w:p>
          <w:p w:rsidR="005F5EC5" w:rsidRPr="00164509" w:rsidRDefault="005F5EC5" w:rsidP="00985341">
            <w:pPr>
              <w:pStyle w:val="TableParagraph"/>
              <w:ind w:right="142"/>
              <w:jc w:val="both"/>
              <w:rPr>
                <w:sz w:val="20"/>
                <w:szCs w:val="20"/>
                <w:lang w:eastAsia="en-US" w:bidi="ar-SA"/>
              </w:rPr>
            </w:pPr>
            <w:r w:rsidRPr="00164509">
              <w:rPr>
                <w:sz w:val="20"/>
                <w:szCs w:val="20"/>
                <w:lang w:eastAsia="en-US" w:bidi="ar-SA"/>
              </w:rPr>
              <w:t xml:space="preserve">Το όχημα πρέπει να φέρει στο οπίσθιο μέρος του, ανοικτού ή κλειστού τύπου, πλήρως υδραυλικό ανυψωτικό μηχανισμό. Όλοι οι προαναφερόμενοι τύποι θα είναι κατάλληλοι για την υποδοχή των τυποποιημένων κατά ΕΝ 840 κάδων απορριμμάτων. </w:t>
            </w:r>
          </w:p>
          <w:p w:rsidR="005F5EC5" w:rsidRPr="00164509" w:rsidRDefault="005F5EC5" w:rsidP="00985341">
            <w:pPr>
              <w:pStyle w:val="TableParagraph"/>
              <w:ind w:right="142"/>
              <w:jc w:val="both"/>
              <w:rPr>
                <w:sz w:val="20"/>
                <w:szCs w:val="20"/>
                <w:lang w:eastAsia="en-US" w:bidi="ar-SA"/>
              </w:rPr>
            </w:pPr>
            <w:r w:rsidRPr="00164509">
              <w:rPr>
                <w:sz w:val="20"/>
                <w:szCs w:val="20"/>
                <w:lang w:eastAsia="en-US" w:bidi="ar-SA"/>
              </w:rPr>
              <w:t xml:space="preserve">Το υδραυλικό κύκλωμα θα παίρνει κίνηση από το </w:t>
            </w:r>
            <w:proofErr w:type="spellStart"/>
            <w:r w:rsidRPr="00164509">
              <w:rPr>
                <w:sz w:val="20"/>
                <w:szCs w:val="20"/>
                <w:lang w:eastAsia="en-US" w:bidi="ar-SA"/>
              </w:rPr>
              <w:t>δυναμολήπτη</w:t>
            </w:r>
            <w:proofErr w:type="spellEnd"/>
            <w:r w:rsidRPr="00164509">
              <w:rPr>
                <w:sz w:val="20"/>
                <w:szCs w:val="20"/>
                <w:lang w:eastAsia="en-US" w:bidi="ar-SA"/>
              </w:rPr>
              <w:t xml:space="preserve"> ( ΡΤΟ ) του οχήματος μέσω ισχυρής ή ισχυρών υδραυλικής-</w:t>
            </w:r>
            <w:proofErr w:type="spellStart"/>
            <w:r w:rsidRPr="00164509">
              <w:rPr>
                <w:sz w:val="20"/>
                <w:szCs w:val="20"/>
                <w:lang w:eastAsia="en-US" w:bidi="ar-SA"/>
              </w:rPr>
              <w:t>ών</w:t>
            </w:r>
            <w:proofErr w:type="spellEnd"/>
            <w:r w:rsidRPr="00164509">
              <w:rPr>
                <w:sz w:val="20"/>
                <w:szCs w:val="20"/>
                <w:lang w:eastAsia="en-US" w:bidi="ar-SA"/>
              </w:rPr>
              <w:t xml:space="preserve"> αντλίας-</w:t>
            </w:r>
            <w:proofErr w:type="spellStart"/>
            <w:r w:rsidRPr="00164509">
              <w:rPr>
                <w:sz w:val="20"/>
                <w:szCs w:val="20"/>
                <w:lang w:eastAsia="en-US" w:bidi="ar-SA"/>
              </w:rPr>
              <w:t>ών</w:t>
            </w:r>
            <w:proofErr w:type="spellEnd"/>
            <w:r w:rsidRPr="00164509">
              <w:rPr>
                <w:sz w:val="20"/>
                <w:szCs w:val="20"/>
                <w:lang w:eastAsia="en-US" w:bidi="ar-SA"/>
              </w:rPr>
              <w:t xml:space="preserve"> και θα φέρει αυτοματισμό </w:t>
            </w:r>
            <w:proofErr w:type="spellStart"/>
            <w:r w:rsidRPr="00164509">
              <w:rPr>
                <w:sz w:val="20"/>
                <w:szCs w:val="20"/>
                <w:lang w:eastAsia="en-US" w:bidi="ar-SA"/>
              </w:rPr>
              <w:t>αποσύμπλεξης</w:t>
            </w:r>
            <w:proofErr w:type="spellEnd"/>
            <w:r w:rsidRPr="00164509">
              <w:rPr>
                <w:sz w:val="20"/>
                <w:szCs w:val="20"/>
                <w:lang w:eastAsia="en-US" w:bidi="ar-SA"/>
              </w:rPr>
              <w:t xml:space="preserve"> χωρίς την συνεχή καταπόνηση του </w:t>
            </w:r>
            <w:proofErr w:type="spellStart"/>
            <w:r w:rsidRPr="00164509">
              <w:rPr>
                <w:sz w:val="20"/>
                <w:szCs w:val="20"/>
                <w:lang w:eastAsia="en-US" w:bidi="ar-SA"/>
              </w:rPr>
              <w:t>δυναμολήπτη</w:t>
            </w:r>
            <w:proofErr w:type="spellEnd"/>
            <w:r w:rsidRPr="00164509">
              <w:rPr>
                <w:sz w:val="20"/>
                <w:szCs w:val="20"/>
                <w:lang w:eastAsia="en-US" w:bidi="ar-SA"/>
              </w:rPr>
              <w:t>. Πρέπει να είναι εφοδιασμένο με βαλβίδα ανακούφισης για αποφυγή αλόγιστων υπερφορτώσεων. Όλες οι γραμμές του ηλεκτρικού κυκλώματος να είναι τοποθετημένες σε στεγανούς αγωγούς και αν χρειασθεί αντικατάσταση, αυτή να γίνεται χωρίς να χρειασθεί να ανοιχθούν τρύπες με οξυγόνο.</w:t>
            </w:r>
          </w:p>
          <w:p w:rsidR="005F5EC5" w:rsidRPr="00164509" w:rsidRDefault="005F5EC5" w:rsidP="00985341">
            <w:pPr>
              <w:pStyle w:val="TableParagraph"/>
              <w:ind w:right="142"/>
              <w:jc w:val="both"/>
              <w:rPr>
                <w:sz w:val="20"/>
                <w:szCs w:val="20"/>
                <w:lang w:eastAsia="en-US" w:bidi="ar-SA"/>
              </w:rPr>
            </w:pPr>
            <w:r w:rsidRPr="00164509">
              <w:rPr>
                <w:sz w:val="20"/>
                <w:szCs w:val="20"/>
                <w:lang w:eastAsia="en-US" w:bidi="ar-SA"/>
              </w:rPr>
              <w:t>Η υπερκατασκευή θα έχει εγκατεστημένο κατάλληλο εξοπλισμό (χειριστήρια – σύστημα παρακολούθησης με κάμερα και οθόνη) για την συνεχή επίβλεψη της λειτουργίας ενώ θα έχει την δυνατότητα να αυξάνει τις στροφές του κινητήρα, στις απαιτούμενες για την λειτουργία της, στην θέση «νεκρό» του κιβωτίου ταχυτήτων και να πέφτουν μετά το τέλος της λειτουργίας της.</w:t>
            </w:r>
          </w:p>
          <w:p w:rsidR="005F5EC5" w:rsidRPr="00164509" w:rsidRDefault="005F5EC5" w:rsidP="00985341">
            <w:pPr>
              <w:pStyle w:val="TableParagraph"/>
              <w:ind w:right="142"/>
              <w:jc w:val="both"/>
              <w:rPr>
                <w:sz w:val="20"/>
                <w:szCs w:val="20"/>
                <w:lang w:eastAsia="en-US" w:bidi="ar-SA"/>
              </w:rPr>
            </w:pPr>
            <w:r w:rsidRPr="00164509">
              <w:rPr>
                <w:sz w:val="20"/>
                <w:szCs w:val="20"/>
                <w:lang w:eastAsia="en-US" w:bidi="ar-SA"/>
              </w:rPr>
              <w:t xml:space="preserve">Για την αξιολόγηση του βαθμού λειτουργικότητας και αποδοτικότητας  λαμβάνεται υπόψη η αναλογία ισχύος ανά τόνο, η ακτίνα στροφής, η αναλογία </w:t>
            </w:r>
            <w:r w:rsidRPr="00164509">
              <w:rPr>
                <w:sz w:val="20"/>
                <w:szCs w:val="20"/>
                <w:lang w:eastAsia="en-US" w:bidi="ar-SA"/>
              </w:rPr>
              <w:lastRenderedPageBreak/>
              <w:t>ωφέλιμου φορτίου ανά κυβικό μέτρο χωρητικότητας του κυρίως σώματος και κάθε πιθανός επιπλέον εξοπλισμός. Όσον αφορά την αξιολόγηση της ασφάλειας θα  ληφθεί υπόψη η τήρηση προτύπων της σειράς ΕΝ1501 και ο συντελεστής ασφαλείας των υδραυλικών σωληνώσεων.</w:t>
            </w:r>
          </w:p>
        </w:tc>
        <w:tc>
          <w:tcPr>
            <w:tcW w:w="1417" w:type="dxa"/>
          </w:tcPr>
          <w:p w:rsidR="005F5EC5" w:rsidRPr="001661E8" w:rsidRDefault="005F5EC5" w:rsidP="00985341">
            <w:pPr>
              <w:pStyle w:val="TableParagraph"/>
              <w:jc w:val="center"/>
              <w:rPr>
                <w:sz w:val="20"/>
                <w:szCs w:val="20"/>
              </w:rPr>
            </w:pPr>
            <w:r w:rsidRPr="001661E8">
              <w:rPr>
                <w:sz w:val="20"/>
              </w:rPr>
              <w:lastRenderedPageBreak/>
              <w:t>ΝΑΙ</w:t>
            </w:r>
          </w:p>
        </w:tc>
        <w:tc>
          <w:tcPr>
            <w:tcW w:w="1418" w:type="dxa"/>
            <w:gridSpan w:val="2"/>
          </w:tcPr>
          <w:p w:rsidR="005F5EC5" w:rsidRPr="001661E8" w:rsidRDefault="005F5EC5" w:rsidP="00985341">
            <w:pPr>
              <w:pStyle w:val="TableParagraph"/>
              <w:rPr>
                <w:rFonts w:ascii="Times New Roman"/>
                <w:sz w:val="20"/>
                <w:szCs w:val="20"/>
              </w:rPr>
            </w:pPr>
          </w:p>
        </w:tc>
        <w:tc>
          <w:tcPr>
            <w:tcW w:w="1616" w:type="dxa"/>
            <w:gridSpan w:val="2"/>
          </w:tcPr>
          <w:p w:rsidR="005F5EC5" w:rsidRPr="001661E8" w:rsidRDefault="005F5EC5" w:rsidP="00985341">
            <w:pPr>
              <w:pStyle w:val="TableParagraph"/>
              <w:rPr>
                <w:rFonts w:ascii="Times New Roman"/>
                <w:sz w:val="20"/>
                <w:szCs w:val="20"/>
              </w:rPr>
            </w:pPr>
          </w:p>
        </w:tc>
      </w:tr>
      <w:tr w:rsidR="005F5EC5" w:rsidRPr="001661E8" w:rsidTr="00985341">
        <w:trPr>
          <w:gridAfter w:val="1"/>
          <w:wAfter w:w="12" w:type="dxa"/>
          <w:trHeight w:val="556"/>
        </w:trPr>
        <w:tc>
          <w:tcPr>
            <w:tcW w:w="686" w:type="dxa"/>
            <w:gridSpan w:val="2"/>
          </w:tcPr>
          <w:p w:rsidR="005F5EC5" w:rsidRPr="009B45D2" w:rsidRDefault="005F5EC5" w:rsidP="00985341">
            <w:pPr>
              <w:pStyle w:val="TableParagraph"/>
              <w:rPr>
                <w:sz w:val="20"/>
                <w:szCs w:val="20"/>
                <w:lang w:val="en-US"/>
              </w:rPr>
            </w:pPr>
            <w:r w:rsidRPr="009B45D2">
              <w:rPr>
                <w:sz w:val="20"/>
                <w:szCs w:val="20"/>
                <w:lang w:val="en-US"/>
              </w:rPr>
              <w:lastRenderedPageBreak/>
              <w:t>2.4</w:t>
            </w:r>
          </w:p>
        </w:tc>
        <w:tc>
          <w:tcPr>
            <w:tcW w:w="4717" w:type="dxa"/>
            <w:gridSpan w:val="2"/>
          </w:tcPr>
          <w:p w:rsidR="005F5EC5" w:rsidRPr="009B45D2" w:rsidRDefault="005F5EC5" w:rsidP="00985341">
            <w:pPr>
              <w:pStyle w:val="TableParagraph"/>
              <w:ind w:right="142"/>
              <w:jc w:val="both"/>
              <w:rPr>
                <w:b/>
                <w:sz w:val="20"/>
                <w:szCs w:val="20"/>
                <w:u w:val="single"/>
                <w:lang w:eastAsia="en-US" w:bidi="ar-SA"/>
              </w:rPr>
            </w:pPr>
            <w:r w:rsidRPr="009B45D2">
              <w:rPr>
                <w:b/>
                <w:sz w:val="20"/>
                <w:szCs w:val="20"/>
                <w:u w:val="single"/>
                <w:lang w:eastAsia="en-US" w:bidi="ar-SA"/>
              </w:rPr>
              <w:t>Σύστημα πλύσης – απολύμανσης κάδων</w:t>
            </w:r>
          </w:p>
          <w:p w:rsidR="005F5EC5" w:rsidRPr="009B45D2" w:rsidRDefault="005F5EC5" w:rsidP="00985341">
            <w:pPr>
              <w:pStyle w:val="TableParagraph"/>
              <w:ind w:right="142"/>
              <w:jc w:val="both"/>
              <w:rPr>
                <w:sz w:val="20"/>
                <w:szCs w:val="20"/>
                <w:lang w:eastAsia="en-US" w:bidi="ar-SA"/>
              </w:rPr>
            </w:pPr>
            <w:r w:rsidRPr="009B45D2">
              <w:rPr>
                <w:sz w:val="20"/>
                <w:szCs w:val="20"/>
                <w:lang w:eastAsia="en-US" w:bidi="ar-SA"/>
              </w:rPr>
              <w:t xml:space="preserve">Το όχημα πρέπει να διαθέτει σύστημα πλύσης και απολύμανσης των κάδων μετά την εκκένωση τους ώστε να είναι δυνατή η κατά βούληση πλύση των κάδων και  η εκτέλεση συμπληρωματικών εργασιών με το όχημα όπως πλύση του ίδιου του οχήματος, πλύση  πεζοδρομίων, αποκόλληση αφισών κλπ. </w:t>
            </w:r>
          </w:p>
          <w:p w:rsidR="005F5EC5" w:rsidRPr="009B45D2" w:rsidRDefault="005F5EC5" w:rsidP="00985341">
            <w:pPr>
              <w:pStyle w:val="TableParagraph"/>
              <w:ind w:right="142"/>
              <w:jc w:val="both"/>
              <w:rPr>
                <w:b/>
                <w:sz w:val="20"/>
                <w:szCs w:val="20"/>
                <w:lang w:eastAsia="en-US" w:bidi="ar-SA"/>
              </w:rPr>
            </w:pPr>
            <w:r w:rsidRPr="009B45D2">
              <w:rPr>
                <w:b/>
                <w:sz w:val="20"/>
                <w:szCs w:val="20"/>
                <w:lang w:eastAsia="en-US" w:bidi="ar-SA"/>
              </w:rPr>
              <w:t>Το σύστημα αυτό πρέπει να αποτελείται από:</w:t>
            </w:r>
          </w:p>
          <w:p w:rsidR="005F5EC5" w:rsidRPr="009B45D2" w:rsidRDefault="005F5EC5" w:rsidP="00985341">
            <w:pPr>
              <w:pStyle w:val="TableParagraph"/>
              <w:ind w:right="142"/>
              <w:jc w:val="both"/>
              <w:rPr>
                <w:sz w:val="20"/>
                <w:szCs w:val="20"/>
                <w:lang w:eastAsia="en-US" w:bidi="ar-SA"/>
              </w:rPr>
            </w:pPr>
            <w:r w:rsidRPr="009B45D2">
              <w:rPr>
                <w:sz w:val="20"/>
                <w:szCs w:val="20"/>
                <w:lang w:eastAsia="en-US" w:bidi="ar-SA"/>
              </w:rPr>
              <w:t>1) Δεξαμενές καθαρού και ακαθάρτου νερού, που δεν θα επικοινωνούν μεταξύ τους, και θα είναι ίσου όγκου και χωρητικότητας τουλάχιστον 300 λίτρων έκαστη. Δεν θα γίνουν δεκτά συστήματα που δεν διαθέτουν ανεξάρτητη δεξαμενή ακαθάρτων. Οι δεξαμενές καθαρού νερού και ακαθάρτων για την σωστή κατανομή του βάρους πρέπει υποχρεωτικά να είναι τοποθετημένες σε κατάλληλους χώρους με τρόπο ώστε να μην παρατηρείται μετατόπιση βάρους κατά την μεταφορά νερού από την μία στην άλλη. Οι δεξαμενές πρέπει να διαθέτουν στόμια γρήγορου γεμίσματος και αδειάσματος τους.</w:t>
            </w:r>
          </w:p>
          <w:p w:rsidR="005F5EC5" w:rsidRPr="009B45D2" w:rsidRDefault="005F5EC5" w:rsidP="00985341">
            <w:pPr>
              <w:pStyle w:val="TableParagraph"/>
              <w:ind w:right="142"/>
              <w:jc w:val="both"/>
              <w:rPr>
                <w:sz w:val="20"/>
                <w:szCs w:val="20"/>
                <w:lang w:eastAsia="en-US" w:bidi="ar-SA"/>
              </w:rPr>
            </w:pPr>
            <w:r w:rsidRPr="009B45D2">
              <w:rPr>
                <w:sz w:val="20"/>
                <w:szCs w:val="20"/>
                <w:lang w:eastAsia="en-US" w:bidi="ar-SA"/>
              </w:rPr>
              <w:t>Επίσης πρέπει να υπάρχει σύστημα μέτρησης στάθμης καθαρού νερού και προειδοποιητικό σήμα πολύ χαμηλής στάθμης. Οι δεξαμενές θα είναι κατασκευασμένες από ανοξείδωτο χάλυβα πάχους τουλάχιστον 3mm.</w:t>
            </w:r>
          </w:p>
          <w:p w:rsidR="005F5EC5" w:rsidRPr="009B45D2" w:rsidRDefault="005F5EC5" w:rsidP="00985341">
            <w:pPr>
              <w:pStyle w:val="TableParagraph"/>
              <w:ind w:right="142"/>
              <w:jc w:val="both"/>
              <w:rPr>
                <w:sz w:val="20"/>
                <w:szCs w:val="20"/>
                <w:lang w:eastAsia="en-US" w:bidi="ar-SA"/>
              </w:rPr>
            </w:pPr>
            <w:r w:rsidRPr="009B45D2">
              <w:rPr>
                <w:sz w:val="20"/>
                <w:szCs w:val="20"/>
                <w:lang w:eastAsia="en-US" w:bidi="ar-SA"/>
              </w:rPr>
              <w:t xml:space="preserve">2) Μία αντλία υψηλής πίεσης για το σύστημα πλύσης και μία αντλία απαγωγής των ακαθάρτων στην δεξαμενή ακαθάρτων. Η αντλία υψηλής πίεσης πρέπει να είναι εμβολοφόρος πίεσης τουλάχιστον 150 </w:t>
            </w:r>
            <w:proofErr w:type="spellStart"/>
            <w:r w:rsidRPr="009B45D2">
              <w:rPr>
                <w:sz w:val="20"/>
                <w:szCs w:val="20"/>
                <w:lang w:eastAsia="en-US" w:bidi="ar-SA"/>
              </w:rPr>
              <w:t>bar</w:t>
            </w:r>
            <w:proofErr w:type="spellEnd"/>
            <w:r w:rsidRPr="009B45D2">
              <w:rPr>
                <w:sz w:val="20"/>
                <w:szCs w:val="20"/>
                <w:lang w:eastAsia="en-US" w:bidi="ar-SA"/>
              </w:rPr>
              <w:t xml:space="preserve">  και παροχής τουλάχιστον 35 </w:t>
            </w:r>
            <w:proofErr w:type="spellStart"/>
            <w:r w:rsidRPr="009B45D2">
              <w:rPr>
                <w:sz w:val="20"/>
                <w:szCs w:val="20"/>
                <w:lang w:eastAsia="en-US" w:bidi="ar-SA"/>
              </w:rPr>
              <w:t>lit</w:t>
            </w:r>
            <w:proofErr w:type="spellEnd"/>
            <w:r w:rsidRPr="009B45D2">
              <w:rPr>
                <w:sz w:val="20"/>
                <w:szCs w:val="20"/>
                <w:lang w:eastAsia="en-US" w:bidi="ar-SA"/>
              </w:rPr>
              <w:t>/</w:t>
            </w:r>
            <w:proofErr w:type="spellStart"/>
            <w:r w:rsidRPr="009B45D2">
              <w:rPr>
                <w:sz w:val="20"/>
                <w:szCs w:val="20"/>
                <w:lang w:eastAsia="en-US" w:bidi="ar-SA"/>
              </w:rPr>
              <w:t>min</w:t>
            </w:r>
            <w:proofErr w:type="spellEnd"/>
            <w:r w:rsidRPr="009B45D2">
              <w:rPr>
                <w:sz w:val="20"/>
                <w:szCs w:val="20"/>
                <w:lang w:eastAsia="en-US" w:bidi="ar-SA"/>
              </w:rPr>
              <w:t xml:space="preserve"> και να τροφοδοτεί το σύστημα πλύσης και ένα σωλήνα με πιστόλι υψηλής πίεσης.</w:t>
            </w:r>
          </w:p>
          <w:p w:rsidR="005F5EC5" w:rsidRPr="009B45D2" w:rsidRDefault="005F5EC5" w:rsidP="00985341">
            <w:pPr>
              <w:pStyle w:val="TableParagraph"/>
              <w:ind w:right="142"/>
              <w:jc w:val="both"/>
              <w:rPr>
                <w:sz w:val="20"/>
                <w:szCs w:val="20"/>
                <w:lang w:eastAsia="en-US" w:bidi="ar-SA"/>
              </w:rPr>
            </w:pPr>
            <w:r w:rsidRPr="009B45D2">
              <w:rPr>
                <w:sz w:val="20"/>
                <w:szCs w:val="20"/>
                <w:lang w:eastAsia="en-US" w:bidi="ar-SA"/>
              </w:rPr>
              <w:t xml:space="preserve">Η αντλία απαγωγής των ακαθάρτων θα είναι φυγοκεντρική μεγάλης παροχής.  </w:t>
            </w:r>
          </w:p>
          <w:p w:rsidR="005F5EC5" w:rsidRPr="009B45D2" w:rsidRDefault="005F5EC5" w:rsidP="00985341">
            <w:pPr>
              <w:pStyle w:val="TableParagraph"/>
              <w:ind w:right="142"/>
              <w:jc w:val="both"/>
              <w:rPr>
                <w:sz w:val="20"/>
                <w:szCs w:val="20"/>
                <w:lang w:eastAsia="en-US" w:bidi="ar-SA"/>
              </w:rPr>
            </w:pPr>
            <w:r w:rsidRPr="009B45D2">
              <w:rPr>
                <w:sz w:val="20"/>
                <w:szCs w:val="20"/>
                <w:lang w:eastAsia="en-US" w:bidi="ar-SA"/>
              </w:rPr>
              <w:t xml:space="preserve">3) Περιστρεφόμενη κεφαλή πλύσης πολλαπλών εκτοξευτήρων μέσα στον κάδο εκκένωσης. Η κεφαλή θα ενεργοποιείται μέσω ρομποτικού συστήματος που θα την οδηγεί  αυτόματα στη θέση πλύσης του κάδου και θα την επαναφέρει μετά την πλύση σε σημείο που δεν θα υπάρχει κίνδυνος πρόσκρουσης της κατά την ανύψωση των κάδων. Υποχρεωτικά, η κεφαλή θα είναι κατασκευασμένη από ανοξείδωτο μέταλλο και θα πρέπει να περιστρέφεται μέσω υδραυλικού κινητήρα ή μέσω της πίεσης του νερού πλύσης, για </w:t>
            </w:r>
            <w:r w:rsidRPr="009B45D2">
              <w:rPr>
                <w:sz w:val="20"/>
                <w:szCs w:val="20"/>
                <w:lang w:eastAsia="en-US" w:bidi="ar-SA"/>
              </w:rPr>
              <w:lastRenderedPageBreak/>
              <w:t>εκτόξευση του νερού προς όλες τις κατευθύνσεις. Η προέλευση της και τα τεχνικά στοιχεία της θα υποβληθούν υποχρεωτικά στην τεχνική προσφορά.</w:t>
            </w:r>
          </w:p>
          <w:p w:rsidR="005F5EC5" w:rsidRPr="009B45D2" w:rsidRDefault="005F5EC5" w:rsidP="00985341">
            <w:pPr>
              <w:pStyle w:val="TableParagraph"/>
              <w:ind w:right="142"/>
              <w:jc w:val="both"/>
              <w:rPr>
                <w:sz w:val="20"/>
                <w:szCs w:val="20"/>
                <w:lang w:eastAsia="en-US" w:bidi="ar-SA"/>
              </w:rPr>
            </w:pPr>
            <w:r w:rsidRPr="009B45D2">
              <w:rPr>
                <w:sz w:val="20"/>
                <w:szCs w:val="20"/>
                <w:lang w:eastAsia="en-US" w:bidi="ar-SA"/>
              </w:rPr>
              <w:t xml:space="preserve">4) Σύστημα φιλτραρίσματος των ακαθάρτων για συγκράτηση  στερεών (εσχάρα). </w:t>
            </w:r>
          </w:p>
          <w:p w:rsidR="005F5EC5" w:rsidRPr="009B45D2" w:rsidRDefault="005F5EC5" w:rsidP="00985341">
            <w:pPr>
              <w:pStyle w:val="TableParagraph"/>
              <w:ind w:right="142"/>
              <w:jc w:val="both"/>
              <w:rPr>
                <w:sz w:val="20"/>
                <w:szCs w:val="20"/>
                <w:lang w:eastAsia="en-US" w:bidi="ar-SA"/>
              </w:rPr>
            </w:pPr>
            <w:r w:rsidRPr="009B45D2">
              <w:rPr>
                <w:sz w:val="20"/>
                <w:szCs w:val="20"/>
                <w:lang w:eastAsia="en-US" w:bidi="ar-SA"/>
              </w:rPr>
              <w:t>5) Σύστημα απολύμανσης των κάδων με εκτόξευση ειδικού υγρού μετά την πλύση.</w:t>
            </w:r>
          </w:p>
          <w:p w:rsidR="005F5EC5" w:rsidRPr="009B45D2" w:rsidRDefault="005F5EC5" w:rsidP="00985341">
            <w:pPr>
              <w:pStyle w:val="TableParagraph"/>
              <w:ind w:right="142"/>
              <w:jc w:val="both"/>
              <w:rPr>
                <w:sz w:val="20"/>
                <w:szCs w:val="20"/>
                <w:lang w:eastAsia="en-US" w:bidi="ar-SA"/>
              </w:rPr>
            </w:pPr>
            <w:r w:rsidRPr="009B45D2">
              <w:rPr>
                <w:sz w:val="20"/>
                <w:szCs w:val="20"/>
                <w:lang w:eastAsia="en-US" w:bidi="ar-SA"/>
              </w:rPr>
              <w:t>Το υγρό αυτό θα είναι αποθηκευμένο σε δοχείο υψηλής πίεσης από κατάλληλο υλικό και η εκτόξευση του θα γίνεται σε μορφή σπρέι με πεπιεσμένο αέρα.</w:t>
            </w:r>
          </w:p>
          <w:p w:rsidR="005F5EC5" w:rsidRPr="009B45D2" w:rsidRDefault="005F5EC5" w:rsidP="00985341">
            <w:pPr>
              <w:pStyle w:val="TableParagraph"/>
              <w:ind w:right="142"/>
              <w:jc w:val="both"/>
              <w:rPr>
                <w:sz w:val="20"/>
                <w:szCs w:val="20"/>
                <w:lang w:eastAsia="en-US" w:bidi="ar-SA"/>
              </w:rPr>
            </w:pPr>
            <w:r w:rsidRPr="009B45D2">
              <w:rPr>
                <w:sz w:val="20"/>
                <w:szCs w:val="20"/>
                <w:lang w:eastAsia="en-US" w:bidi="ar-SA"/>
              </w:rPr>
              <w:t xml:space="preserve">6) Σωλήνα με εκτοξευτήρα νερού υπό πίεση με παροχή νερού από την αντλία υψηλής πίεσης. Ο σωλήνας θα βρίσκεται σε ειδικό αυτόματο </w:t>
            </w:r>
            <w:proofErr w:type="spellStart"/>
            <w:r w:rsidRPr="009B45D2">
              <w:rPr>
                <w:sz w:val="20"/>
                <w:szCs w:val="20"/>
                <w:lang w:eastAsia="en-US" w:bidi="ar-SA"/>
              </w:rPr>
              <w:t>εκτυλικτήρα</w:t>
            </w:r>
            <w:proofErr w:type="spellEnd"/>
            <w:r w:rsidRPr="009B45D2">
              <w:rPr>
                <w:sz w:val="20"/>
                <w:szCs w:val="20"/>
                <w:lang w:eastAsia="en-US" w:bidi="ar-SA"/>
              </w:rPr>
              <w:t xml:space="preserve">. Θα φέρει ειδικά </w:t>
            </w:r>
            <w:proofErr w:type="spellStart"/>
            <w:r w:rsidRPr="009B45D2">
              <w:rPr>
                <w:sz w:val="20"/>
                <w:szCs w:val="20"/>
                <w:lang w:eastAsia="en-US" w:bidi="ar-SA"/>
              </w:rPr>
              <w:t>ακροφύσια</w:t>
            </w:r>
            <w:proofErr w:type="spellEnd"/>
            <w:r w:rsidRPr="009B45D2">
              <w:rPr>
                <w:sz w:val="20"/>
                <w:szCs w:val="20"/>
                <w:lang w:eastAsia="en-US" w:bidi="ar-SA"/>
              </w:rPr>
              <w:t xml:space="preserve"> ώστε να επιτυγχάνονται η πλύση του αυτοκινήτου, η πλύση μηχανημάτων, πεζοδρομίων, κοινόχρηστων χωρών κλπ.  με υψηλή πίεση νερού.</w:t>
            </w:r>
          </w:p>
          <w:p w:rsidR="005F5EC5" w:rsidRPr="009B45D2" w:rsidRDefault="005F5EC5" w:rsidP="00985341">
            <w:pPr>
              <w:pStyle w:val="TableParagraph"/>
              <w:ind w:right="142"/>
              <w:jc w:val="both"/>
              <w:rPr>
                <w:bCs/>
              </w:rPr>
            </w:pPr>
            <w:r w:rsidRPr="009B45D2">
              <w:rPr>
                <w:sz w:val="20"/>
                <w:szCs w:val="20"/>
                <w:lang w:eastAsia="en-US" w:bidi="ar-SA"/>
              </w:rPr>
              <w:t>7) Πίνακα χειρισμού στο πίσω μέρος της υπερκατασκευής από όπου θα ενεργοποιείται το σύστημα πλύσης κατά βούληση του χειριστή όταν αυτός κρίνει ότι πρέπει να πλυθεί ο κάδος.</w:t>
            </w:r>
            <w:r w:rsidRPr="009B45D2">
              <w:rPr>
                <w:bCs/>
              </w:rPr>
              <w:t xml:space="preserve">    </w:t>
            </w:r>
          </w:p>
        </w:tc>
        <w:tc>
          <w:tcPr>
            <w:tcW w:w="1417" w:type="dxa"/>
          </w:tcPr>
          <w:p w:rsidR="005F5EC5" w:rsidRPr="009B45D2" w:rsidRDefault="005F5EC5" w:rsidP="00985341">
            <w:pPr>
              <w:pStyle w:val="TableParagraph"/>
              <w:jc w:val="center"/>
              <w:rPr>
                <w:sz w:val="20"/>
                <w:szCs w:val="20"/>
              </w:rPr>
            </w:pPr>
            <w:r w:rsidRPr="009B45D2">
              <w:rPr>
                <w:sz w:val="20"/>
              </w:rPr>
              <w:lastRenderedPageBreak/>
              <w:t>ΝΑΙ</w:t>
            </w:r>
          </w:p>
        </w:tc>
        <w:tc>
          <w:tcPr>
            <w:tcW w:w="1418" w:type="dxa"/>
            <w:gridSpan w:val="2"/>
          </w:tcPr>
          <w:p w:rsidR="005F5EC5" w:rsidRPr="001661E8" w:rsidRDefault="005F5EC5" w:rsidP="00985341">
            <w:pPr>
              <w:pStyle w:val="TableParagraph"/>
              <w:rPr>
                <w:rFonts w:ascii="Times New Roman"/>
                <w:sz w:val="20"/>
                <w:szCs w:val="20"/>
              </w:rPr>
            </w:pPr>
          </w:p>
        </w:tc>
        <w:tc>
          <w:tcPr>
            <w:tcW w:w="1616" w:type="dxa"/>
            <w:gridSpan w:val="2"/>
          </w:tcPr>
          <w:p w:rsidR="005F5EC5" w:rsidRPr="001661E8" w:rsidRDefault="005F5EC5" w:rsidP="00985341">
            <w:pPr>
              <w:pStyle w:val="TableParagraph"/>
              <w:rPr>
                <w:rFonts w:ascii="Times New Roman"/>
                <w:sz w:val="20"/>
                <w:szCs w:val="20"/>
              </w:rPr>
            </w:pPr>
          </w:p>
        </w:tc>
      </w:tr>
      <w:tr w:rsidR="005F5EC5" w:rsidRPr="001661E8" w:rsidTr="00985341">
        <w:trPr>
          <w:trHeight w:val="335"/>
        </w:trPr>
        <w:tc>
          <w:tcPr>
            <w:tcW w:w="667" w:type="dxa"/>
          </w:tcPr>
          <w:p w:rsidR="005F5EC5" w:rsidRPr="009B45D2" w:rsidRDefault="005F5EC5" w:rsidP="00985341">
            <w:pPr>
              <w:pStyle w:val="TableParagraph"/>
              <w:spacing w:before="36"/>
              <w:rPr>
                <w:sz w:val="20"/>
                <w:lang w:val="en-US"/>
              </w:rPr>
            </w:pPr>
            <w:r w:rsidRPr="009B45D2">
              <w:rPr>
                <w:sz w:val="20"/>
                <w:lang w:val="en-US"/>
              </w:rPr>
              <w:lastRenderedPageBreak/>
              <w:t>2.5</w:t>
            </w:r>
          </w:p>
        </w:tc>
        <w:tc>
          <w:tcPr>
            <w:tcW w:w="4736" w:type="dxa"/>
            <w:gridSpan w:val="3"/>
          </w:tcPr>
          <w:p w:rsidR="005F5EC5" w:rsidRPr="00164509" w:rsidRDefault="005F5EC5" w:rsidP="00985341">
            <w:pPr>
              <w:pStyle w:val="TableParagraph"/>
              <w:ind w:right="142"/>
              <w:jc w:val="both"/>
              <w:rPr>
                <w:b/>
                <w:sz w:val="20"/>
                <w:szCs w:val="20"/>
                <w:u w:val="single"/>
                <w:lang w:eastAsia="en-US" w:bidi="ar-SA"/>
              </w:rPr>
            </w:pPr>
            <w:r w:rsidRPr="00164509">
              <w:rPr>
                <w:sz w:val="20"/>
                <w:szCs w:val="20"/>
                <w:lang w:eastAsia="en-US" w:bidi="ar-SA"/>
              </w:rPr>
              <w:t xml:space="preserve"> </w:t>
            </w:r>
            <w:r w:rsidRPr="00164509">
              <w:rPr>
                <w:b/>
                <w:sz w:val="20"/>
                <w:szCs w:val="20"/>
                <w:u w:val="single"/>
                <w:lang w:eastAsia="en-US" w:bidi="ar-SA"/>
              </w:rPr>
              <w:t xml:space="preserve">Χρωματισμός </w:t>
            </w:r>
          </w:p>
          <w:p w:rsidR="005F5EC5" w:rsidRPr="00164509" w:rsidRDefault="005F5EC5" w:rsidP="00985341">
            <w:pPr>
              <w:pStyle w:val="TableParagraph"/>
              <w:ind w:right="142"/>
              <w:jc w:val="both"/>
              <w:rPr>
                <w:sz w:val="20"/>
                <w:szCs w:val="20"/>
                <w:lang w:eastAsia="en-US" w:bidi="ar-SA"/>
              </w:rPr>
            </w:pPr>
            <w:r w:rsidRPr="00164509">
              <w:rPr>
                <w:sz w:val="20"/>
                <w:szCs w:val="20"/>
                <w:lang w:eastAsia="en-US" w:bidi="ar-SA"/>
              </w:rPr>
              <w:t xml:space="preserve">Εξωτερικά το απορριμματοφόρο να είναι χρωματισμένο με χρώμα λευκό μεταλλικό ή ακρυλικό σε δύο τουλάχιστον στρώσεις μετά από σωστό πλύσιμο, απολίπανση, στοκάρισμα και αστάρωμα των επιφανειών, ανταποκρινόμενο στις σύγχρονες τεχνικές βαφής και τα ποιοτικά πρότυπα που εφαρμόζονται στα σύγχρονα οχήματα. </w:t>
            </w:r>
          </w:p>
          <w:p w:rsidR="005F5EC5" w:rsidRPr="00164509" w:rsidRDefault="005F5EC5" w:rsidP="00985341">
            <w:pPr>
              <w:pStyle w:val="TableParagraph"/>
              <w:ind w:right="142"/>
              <w:jc w:val="both"/>
              <w:rPr>
                <w:sz w:val="20"/>
              </w:rPr>
            </w:pPr>
            <w:r w:rsidRPr="00164509">
              <w:rPr>
                <w:sz w:val="20"/>
                <w:szCs w:val="20"/>
                <w:lang w:eastAsia="en-US" w:bidi="ar-SA"/>
              </w:rPr>
              <w:t>Επίσης θα φέρει επιγραφή με την ονομασία του Δήμου Ζίτσας και του Προγράμματος χρηματοδότησης.</w:t>
            </w:r>
            <w:r w:rsidRPr="00164509">
              <w:t xml:space="preserve"> </w:t>
            </w:r>
          </w:p>
        </w:tc>
        <w:tc>
          <w:tcPr>
            <w:tcW w:w="1417" w:type="dxa"/>
          </w:tcPr>
          <w:p w:rsidR="005F5EC5" w:rsidRPr="009B45D2" w:rsidRDefault="005F5EC5" w:rsidP="00985341">
            <w:pPr>
              <w:pStyle w:val="TableParagraph"/>
              <w:spacing w:before="36"/>
              <w:ind w:left="394" w:right="142" w:hanging="110"/>
              <w:jc w:val="center"/>
              <w:rPr>
                <w:sz w:val="20"/>
                <w:lang w:val="en-US"/>
              </w:rPr>
            </w:pPr>
            <w:r w:rsidRPr="009B45D2">
              <w:rPr>
                <w:sz w:val="20"/>
                <w:lang w:val="en-US"/>
              </w:rPr>
              <w:t>ΝΑΙ</w:t>
            </w:r>
          </w:p>
        </w:tc>
        <w:tc>
          <w:tcPr>
            <w:tcW w:w="1418" w:type="dxa"/>
            <w:gridSpan w:val="2"/>
          </w:tcPr>
          <w:p w:rsidR="005F5EC5" w:rsidRPr="001661E8" w:rsidRDefault="005F5EC5" w:rsidP="00985341">
            <w:pPr>
              <w:pStyle w:val="TableParagraph"/>
              <w:ind w:left="0"/>
              <w:rPr>
                <w:rFonts w:ascii="Times New Roman"/>
                <w:sz w:val="20"/>
              </w:rPr>
            </w:pPr>
          </w:p>
        </w:tc>
        <w:tc>
          <w:tcPr>
            <w:tcW w:w="1628" w:type="dxa"/>
            <w:gridSpan w:val="3"/>
          </w:tcPr>
          <w:p w:rsidR="005F5EC5" w:rsidRPr="001661E8" w:rsidRDefault="005F5EC5" w:rsidP="00985341">
            <w:pPr>
              <w:pStyle w:val="TableParagraph"/>
              <w:ind w:left="0"/>
              <w:rPr>
                <w:rFonts w:ascii="Times New Roman"/>
                <w:sz w:val="20"/>
              </w:rPr>
            </w:pPr>
          </w:p>
        </w:tc>
      </w:tr>
      <w:tr w:rsidR="005F5EC5" w:rsidRPr="001661E8" w:rsidTr="00985341">
        <w:trPr>
          <w:trHeight w:val="344"/>
        </w:trPr>
        <w:tc>
          <w:tcPr>
            <w:tcW w:w="9866" w:type="dxa"/>
            <w:gridSpan w:val="10"/>
          </w:tcPr>
          <w:p w:rsidR="005F5EC5" w:rsidRPr="00164509" w:rsidRDefault="005F5EC5" w:rsidP="00985341">
            <w:pPr>
              <w:pStyle w:val="TableParagraph"/>
              <w:spacing w:before="36"/>
              <w:rPr>
                <w:b/>
                <w:sz w:val="20"/>
              </w:rPr>
            </w:pPr>
            <w:r w:rsidRPr="00164509">
              <w:rPr>
                <w:b/>
                <w:sz w:val="20"/>
              </w:rPr>
              <w:t>3. ΛΟΙΠΑ</w:t>
            </w:r>
          </w:p>
        </w:tc>
      </w:tr>
      <w:tr w:rsidR="005F5EC5" w:rsidRPr="001661E8" w:rsidTr="00985341">
        <w:trPr>
          <w:trHeight w:val="2197"/>
        </w:trPr>
        <w:tc>
          <w:tcPr>
            <w:tcW w:w="667" w:type="dxa"/>
          </w:tcPr>
          <w:p w:rsidR="005F5EC5" w:rsidRPr="001661E8" w:rsidRDefault="005F5EC5" w:rsidP="00985341">
            <w:pPr>
              <w:pStyle w:val="TableParagraph"/>
              <w:spacing w:before="36"/>
              <w:rPr>
                <w:sz w:val="20"/>
              </w:rPr>
            </w:pPr>
            <w:r w:rsidRPr="001661E8">
              <w:rPr>
                <w:sz w:val="20"/>
              </w:rPr>
              <w:t>3.1</w:t>
            </w:r>
          </w:p>
        </w:tc>
        <w:tc>
          <w:tcPr>
            <w:tcW w:w="4712" w:type="dxa"/>
            <w:gridSpan w:val="2"/>
          </w:tcPr>
          <w:p w:rsidR="005F5EC5" w:rsidRPr="00164509" w:rsidRDefault="005F5EC5" w:rsidP="00985341">
            <w:pPr>
              <w:pStyle w:val="TableParagraph"/>
              <w:ind w:left="107" w:right="95"/>
              <w:jc w:val="both"/>
              <w:rPr>
                <w:sz w:val="20"/>
              </w:rPr>
            </w:pPr>
            <w:r w:rsidRPr="00164509">
              <w:rPr>
                <w:sz w:val="20"/>
              </w:rPr>
              <w:t>Το όχημα πρέπει να παραδοθεί με τα παρακάτω παρελκόμενα:</w:t>
            </w:r>
          </w:p>
          <w:p w:rsidR="005F5EC5" w:rsidRPr="00164509" w:rsidRDefault="005F5EC5" w:rsidP="00985341">
            <w:pPr>
              <w:pStyle w:val="TableParagraph"/>
              <w:ind w:left="360" w:right="95"/>
              <w:jc w:val="both"/>
              <w:rPr>
                <w:sz w:val="20"/>
              </w:rPr>
            </w:pPr>
            <w:r w:rsidRPr="00164509">
              <w:rPr>
                <w:sz w:val="20"/>
              </w:rPr>
              <w:t xml:space="preserve">α) Πλήρη ηλεκτρική εγκατάσταση φωτισμού </w:t>
            </w:r>
          </w:p>
          <w:p w:rsidR="005F5EC5" w:rsidRPr="00164509" w:rsidRDefault="005F5EC5" w:rsidP="00985341">
            <w:pPr>
              <w:pStyle w:val="TableParagraph"/>
              <w:ind w:left="360" w:right="95"/>
              <w:jc w:val="both"/>
              <w:rPr>
                <w:sz w:val="20"/>
              </w:rPr>
            </w:pPr>
            <w:r w:rsidRPr="00164509">
              <w:rPr>
                <w:sz w:val="20"/>
              </w:rPr>
              <w:t>β) Σήματα κυκλοφορίας, σύμφωνα με τον ισχύοντα Κ.Ο.Κ.</w:t>
            </w:r>
          </w:p>
          <w:p w:rsidR="005F5EC5" w:rsidRPr="00164509" w:rsidRDefault="005F5EC5" w:rsidP="00985341">
            <w:pPr>
              <w:pStyle w:val="TableParagraph"/>
              <w:ind w:left="360" w:right="95"/>
              <w:jc w:val="both"/>
              <w:rPr>
                <w:sz w:val="20"/>
              </w:rPr>
            </w:pPr>
            <w:r w:rsidRPr="00164509">
              <w:rPr>
                <w:sz w:val="20"/>
              </w:rPr>
              <w:t xml:space="preserve">γ) Τους απαραίτητους προβολείς (και για </w:t>
            </w:r>
            <w:proofErr w:type="spellStart"/>
            <w:r w:rsidRPr="00164509">
              <w:rPr>
                <w:sz w:val="20"/>
              </w:rPr>
              <w:t>οπισθοπορεία</w:t>
            </w:r>
            <w:proofErr w:type="spellEnd"/>
            <w:r w:rsidRPr="00164509">
              <w:rPr>
                <w:sz w:val="20"/>
              </w:rPr>
              <w:t>), φώτα πορείας, σταθμεύσεως, ομίχλης και ενδεικτικά περιμετρικά του οχήματος.</w:t>
            </w:r>
          </w:p>
          <w:p w:rsidR="005F5EC5" w:rsidRPr="00164509" w:rsidRDefault="005F5EC5" w:rsidP="00985341">
            <w:pPr>
              <w:pStyle w:val="TableParagraph"/>
              <w:ind w:left="360" w:right="95"/>
              <w:jc w:val="both"/>
              <w:rPr>
                <w:sz w:val="20"/>
              </w:rPr>
            </w:pPr>
            <w:r w:rsidRPr="00164509">
              <w:rPr>
                <w:sz w:val="20"/>
              </w:rPr>
              <w:t>δ) Τους προβλεπόμενους καθρέπτες</w:t>
            </w:r>
          </w:p>
          <w:p w:rsidR="005F5EC5" w:rsidRPr="00164509" w:rsidRDefault="005F5EC5" w:rsidP="00985341">
            <w:pPr>
              <w:pStyle w:val="TableParagraph"/>
              <w:ind w:left="360" w:right="95"/>
              <w:jc w:val="both"/>
              <w:rPr>
                <w:sz w:val="20"/>
              </w:rPr>
            </w:pPr>
            <w:r w:rsidRPr="00164509">
              <w:rPr>
                <w:sz w:val="20"/>
              </w:rPr>
              <w:t>ε) Φωτιστικά σώματα</w:t>
            </w:r>
          </w:p>
          <w:p w:rsidR="005F5EC5" w:rsidRPr="00164509" w:rsidRDefault="005F5EC5" w:rsidP="00985341">
            <w:pPr>
              <w:pStyle w:val="TableParagraph"/>
              <w:ind w:left="360" w:right="95"/>
              <w:jc w:val="both"/>
              <w:rPr>
                <w:sz w:val="20"/>
              </w:rPr>
            </w:pPr>
            <w:r w:rsidRPr="00164509">
              <w:rPr>
                <w:sz w:val="20"/>
              </w:rPr>
              <w:t>στ) Ηχητικά σήματα και ηχητικό σύστημα επικοινωνίας των εργατών με τον οδηγό</w:t>
            </w:r>
          </w:p>
          <w:p w:rsidR="005F5EC5" w:rsidRPr="00164509" w:rsidRDefault="005F5EC5" w:rsidP="00985341">
            <w:pPr>
              <w:pStyle w:val="TableParagraph"/>
              <w:ind w:left="360" w:right="95"/>
              <w:jc w:val="both"/>
              <w:rPr>
                <w:sz w:val="20"/>
              </w:rPr>
            </w:pPr>
            <w:r w:rsidRPr="00164509">
              <w:rPr>
                <w:sz w:val="20"/>
              </w:rPr>
              <w:t>ζ) Δύο περιστρεφόμενους φάρους πορτοκαλί χρώματος, ένα στο μπροστά και ένα στο πίσω μέρος του απορριμματοφόρου.</w:t>
            </w:r>
          </w:p>
          <w:p w:rsidR="005F5EC5" w:rsidRPr="00164509" w:rsidRDefault="005F5EC5" w:rsidP="00985341">
            <w:pPr>
              <w:pStyle w:val="TableParagraph"/>
              <w:ind w:left="360" w:right="95"/>
              <w:jc w:val="both"/>
              <w:rPr>
                <w:sz w:val="20"/>
              </w:rPr>
            </w:pPr>
            <w:r w:rsidRPr="00164509">
              <w:rPr>
                <w:sz w:val="20"/>
              </w:rPr>
              <w:t xml:space="preserve">η)Ηλεκτρική εγκατάσταση για νυχτερινή αποκομιδή απορριμμάτων </w:t>
            </w:r>
          </w:p>
          <w:p w:rsidR="005F5EC5" w:rsidRPr="00164509" w:rsidRDefault="005F5EC5" w:rsidP="00985341">
            <w:pPr>
              <w:pStyle w:val="TableParagraph"/>
              <w:ind w:left="360" w:right="95"/>
              <w:jc w:val="both"/>
              <w:rPr>
                <w:sz w:val="20"/>
              </w:rPr>
            </w:pPr>
            <w:r w:rsidRPr="00164509">
              <w:rPr>
                <w:sz w:val="20"/>
              </w:rPr>
              <w:lastRenderedPageBreak/>
              <w:t xml:space="preserve">θ) Αντανακλαστικά στο πίσω μέρος της πόρτας του </w:t>
            </w:r>
          </w:p>
          <w:p w:rsidR="005F5EC5" w:rsidRPr="00164509" w:rsidRDefault="005F5EC5" w:rsidP="00985341">
            <w:pPr>
              <w:pStyle w:val="TableParagraph"/>
              <w:ind w:left="360" w:right="95"/>
              <w:jc w:val="both"/>
              <w:rPr>
                <w:sz w:val="20"/>
              </w:rPr>
            </w:pPr>
            <w:r w:rsidRPr="00164509">
              <w:rPr>
                <w:sz w:val="20"/>
              </w:rPr>
              <w:t>ι) Συσκευή εντοπισμού θέσης και πλοηγό (GPS).</w:t>
            </w:r>
          </w:p>
        </w:tc>
        <w:tc>
          <w:tcPr>
            <w:tcW w:w="1441" w:type="dxa"/>
            <w:gridSpan w:val="2"/>
          </w:tcPr>
          <w:p w:rsidR="005F5EC5" w:rsidRPr="00164509" w:rsidRDefault="005F5EC5" w:rsidP="00985341">
            <w:pPr>
              <w:pStyle w:val="TableParagraph"/>
              <w:spacing w:before="36"/>
              <w:ind w:left="394" w:right="142" w:hanging="110"/>
              <w:rPr>
                <w:sz w:val="20"/>
              </w:rPr>
            </w:pPr>
            <w:r w:rsidRPr="00164509">
              <w:rPr>
                <w:sz w:val="20"/>
              </w:rPr>
              <w:lastRenderedPageBreak/>
              <w:t>Να δοθούν στοιχεία</w:t>
            </w:r>
          </w:p>
        </w:tc>
        <w:tc>
          <w:tcPr>
            <w:tcW w:w="1523" w:type="dxa"/>
            <w:gridSpan w:val="3"/>
          </w:tcPr>
          <w:p w:rsidR="005F5EC5" w:rsidRPr="001661E8" w:rsidRDefault="005F5EC5" w:rsidP="00985341">
            <w:pPr>
              <w:pStyle w:val="TableParagraph"/>
              <w:ind w:left="0"/>
              <w:rPr>
                <w:rFonts w:ascii="Times New Roman"/>
                <w:sz w:val="20"/>
              </w:rPr>
            </w:pPr>
          </w:p>
        </w:tc>
        <w:tc>
          <w:tcPr>
            <w:tcW w:w="1523" w:type="dxa"/>
            <w:gridSpan w:val="2"/>
          </w:tcPr>
          <w:p w:rsidR="005F5EC5" w:rsidRPr="001661E8" w:rsidRDefault="005F5EC5" w:rsidP="00985341">
            <w:pPr>
              <w:pStyle w:val="TableParagraph"/>
              <w:ind w:left="0"/>
              <w:rPr>
                <w:rFonts w:ascii="Times New Roman"/>
                <w:sz w:val="20"/>
              </w:rPr>
            </w:pPr>
          </w:p>
        </w:tc>
      </w:tr>
      <w:tr w:rsidR="005F5EC5" w:rsidRPr="00E047F2" w:rsidTr="00985341">
        <w:trPr>
          <w:trHeight w:val="7062"/>
        </w:trPr>
        <w:tc>
          <w:tcPr>
            <w:tcW w:w="667" w:type="dxa"/>
          </w:tcPr>
          <w:p w:rsidR="005F5EC5" w:rsidRPr="001661E8" w:rsidRDefault="005F5EC5" w:rsidP="00985341">
            <w:pPr>
              <w:pStyle w:val="TableParagraph"/>
              <w:spacing w:before="36"/>
              <w:rPr>
                <w:sz w:val="20"/>
              </w:rPr>
            </w:pPr>
            <w:r w:rsidRPr="001661E8">
              <w:rPr>
                <w:sz w:val="20"/>
              </w:rPr>
              <w:lastRenderedPageBreak/>
              <w:t>3.2</w:t>
            </w:r>
          </w:p>
        </w:tc>
        <w:tc>
          <w:tcPr>
            <w:tcW w:w="4712" w:type="dxa"/>
            <w:gridSpan w:val="2"/>
          </w:tcPr>
          <w:p w:rsidR="005F5EC5" w:rsidRPr="00164509" w:rsidRDefault="005F5EC5" w:rsidP="00985341">
            <w:pPr>
              <w:pStyle w:val="TableParagraph"/>
              <w:ind w:left="107" w:right="95"/>
              <w:jc w:val="both"/>
              <w:rPr>
                <w:sz w:val="20"/>
              </w:rPr>
            </w:pPr>
            <w:r w:rsidRPr="00164509">
              <w:rPr>
                <w:sz w:val="20"/>
                <w:u w:val="single"/>
              </w:rPr>
              <w:t>Συστήματα ασφαλείας – εναρμόνιση με</w:t>
            </w:r>
            <w:r w:rsidRPr="00164509">
              <w:rPr>
                <w:sz w:val="20"/>
              </w:rPr>
              <w:t xml:space="preserve">  </w:t>
            </w:r>
            <w:r w:rsidRPr="00164509">
              <w:rPr>
                <w:sz w:val="20"/>
                <w:u w:val="single"/>
              </w:rPr>
              <w:t>προδιαγραφές Ευρωπαϊκής</w:t>
            </w:r>
            <w:r w:rsidRPr="00164509">
              <w:rPr>
                <w:spacing w:val="-2"/>
                <w:sz w:val="20"/>
                <w:u w:val="single"/>
              </w:rPr>
              <w:t xml:space="preserve"> </w:t>
            </w:r>
            <w:r w:rsidRPr="00164509">
              <w:rPr>
                <w:sz w:val="20"/>
                <w:u w:val="single"/>
              </w:rPr>
              <w:t>Ένωσης</w:t>
            </w:r>
          </w:p>
          <w:p w:rsidR="005F5EC5" w:rsidRPr="00164509" w:rsidRDefault="005F5EC5" w:rsidP="00985341">
            <w:pPr>
              <w:pStyle w:val="TableParagraph"/>
              <w:ind w:right="95"/>
              <w:jc w:val="both"/>
              <w:rPr>
                <w:sz w:val="20"/>
                <w:szCs w:val="20"/>
                <w:lang w:eastAsia="en-US" w:bidi="ar-SA"/>
              </w:rPr>
            </w:pPr>
            <w:r w:rsidRPr="00164509">
              <w:rPr>
                <w:b/>
                <w:sz w:val="20"/>
                <w:szCs w:val="20"/>
                <w:lang w:eastAsia="en-US" w:bidi="ar-SA"/>
              </w:rPr>
              <w:t>Η υπερκατασκευή</w:t>
            </w:r>
            <w:r w:rsidRPr="00164509">
              <w:rPr>
                <w:sz w:val="20"/>
                <w:szCs w:val="20"/>
                <w:lang w:eastAsia="en-US" w:bidi="ar-SA"/>
              </w:rPr>
              <w:t xml:space="preserve"> θα φέρει όλα τα απαραίτητα μέσα και μέτρα ασφαλούς λειτουργίας, τα οποία θα περιγραφούν αναλυτικά στην τεχνική προσφορά και θα ικανοποιούν απόλυτα τις βασικές απαιτήσεις:</w:t>
            </w:r>
          </w:p>
          <w:p w:rsidR="005F5EC5" w:rsidRPr="00164509" w:rsidRDefault="005F5EC5" w:rsidP="00985341">
            <w:pPr>
              <w:pStyle w:val="TableParagraph"/>
              <w:ind w:right="95"/>
              <w:rPr>
                <w:sz w:val="20"/>
                <w:szCs w:val="20"/>
                <w:lang w:eastAsia="en-US" w:bidi="ar-SA"/>
              </w:rPr>
            </w:pPr>
            <w:r w:rsidRPr="00164509">
              <w:rPr>
                <w:sz w:val="20"/>
                <w:szCs w:val="20"/>
                <w:lang w:eastAsia="en-US" w:bidi="ar-SA"/>
              </w:rPr>
              <w:t>-</w:t>
            </w:r>
            <w:r w:rsidRPr="00164509">
              <w:rPr>
                <w:sz w:val="20"/>
                <w:szCs w:val="20"/>
                <w:lang w:eastAsia="en-US" w:bidi="ar-SA"/>
              </w:rPr>
              <w:tab/>
              <w:t>Ηλεκτρομαγνητικής συμβατότητας σύμφωνα με την Ευρωπαϊκή Οδηγία 2004/108/ΕΚ (ενσωμάτωση με την ΥΑ 50268/5137/07/ΦΕΚ 1853 τ. Β’/2007).</w:t>
            </w:r>
          </w:p>
          <w:p w:rsidR="005F5EC5" w:rsidRPr="00164509" w:rsidRDefault="005F5EC5" w:rsidP="00985341">
            <w:pPr>
              <w:pStyle w:val="TableParagraph"/>
              <w:ind w:right="95"/>
              <w:jc w:val="both"/>
              <w:rPr>
                <w:sz w:val="20"/>
                <w:szCs w:val="20"/>
                <w:lang w:eastAsia="en-US" w:bidi="ar-SA"/>
              </w:rPr>
            </w:pPr>
            <w:r w:rsidRPr="00164509">
              <w:rPr>
                <w:sz w:val="20"/>
                <w:szCs w:val="20"/>
                <w:lang w:eastAsia="en-US" w:bidi="ar-SA"/>
              </w:rPr>
              <w:t>-</w:t>
            </w:r>
            <w:r w:rsidRPr="00164509">
              <w:rPr>
                <w:sz w:val="20"/>
                <w:szCs w:val="20"/>
                <w:lang w:eastAsia="en-US" w:bidi="ar-SA"/>
              </w:rPr>
              <w:tab/>
              <w:t>Ασφάλειας μηχανών – σήμανση CE για όλη την κατασκευή (υπερκατασκευή) (στην Ελληνική γλώσσα ή επίσημη μετάφραση σε αυτή) συνοδευμένη από  Πιστοποιητικό Εξέτασης Τύπου ΕΚ κατά το άρθρο 12.3.β ή 12.3.γ (IX παράρτημα) της  οδηγίας 2006/42/ΕΚ  πρωτοτύπου όμοιο με το προσφερόμενο είδος από διεθνώς διαπιστευμένο φορέα, με το οποίο να προκύπτει και η συμμόρφωση του προσφερόμενου οχήματος με το Ευρωπαϊκό πρότυπο ΕΝ–1501-1:2011+Α1:2015 που ειδικότερα αφορά απορριμματοφόρα, όπως ισχύει σήμερα στην πιο πρόσφατη έκδοσή του.</w:t>
            </w:r>
          </w:p>
          <w:p w:rsidR="005F5EC5" w:rsidRPr="00164509" w:rsidRDefault="005F5EC5" w:rsidP="00985341">
            <w:pPr>
              <w:pStyle w:val="TableParagraph"/>
              <w:ind w:right="95"/>
              <w:jc w:val="both"/>
              <w:rPr>
                <w:sz w:val="20"/>
                <w:szCs w:val="20"/>
                <w:lang w:eastAsia="en-US" w:bidi="ar-SA"/>
              </w:rPr>
            </w:pPr>
            <w:r w:rsidRPr="00164509">
              <w:rPr>
                <w:sz w:val="20"/>
                <w:szCs w:val="20"/>
                <w:lang w:eastAsia="en-US" w:bidi="ar-SA"/>
              </w:rPr>
              <w:t xml:space="preserve">Η υπερκατασκευή θα φέρει </w:t>
            </w:r>
            <w:proofErr w:type="spellStart"/>
            <w:r w:rsidRPr="00164509">
              <w:rPr>
                <w:sz w:val="20"/>
                <w:szCs w:val="20"/>
                <w:lang w:eastAsia="en-US" w:bidi="ar-SA"/>
              </w:rPr>
              <w:t>ανακλινόμενα</w:t>
            </w:r>
            <w:proofErr w:type="spellEnd"/>
            <w:r w:rsidRPr="00164509">
              <w:rPr>
                <w:sz w:val="20"/>
                <w:szCs w:val="20"/>
                <w:lang w:eastAsia="en-US" w:bidi="ar-SA"/>
              </w:rPr>
              <w:t xml:space="preserve">, αντιολισθητικά και ισχυρά σκαλοπάτια στο πίσω μέρος του οχήματος για την ασφαλή μεταφορά δύο εργατών σε κατάλληλες προστατευόμενες θέσεις όρθιων (με χειρολαβές συγκράτησης σε κατάλληλα σημεία,  φτερά και λασπωτήρες στο όχημα ώστε να μην ενοχλείται το προσωπικό φόρτωσης) (συμμόρφωση με το Ευρωπαϊκό Πρότυπο ΕΝ 1501, όπως ισχύει σήμερα). Για τη διευκόλυνση των ελιγμών του οχήματος, τα σκαλοπάτια να συμπτύσσονται.   </w:t>
            </w:r>
          </w:p>
          <w:p w:rsidR="005F5EC5" w:rsidRPr="00164509" w:rsidRDefault="005F5EC5" w:rsidP="00985341">
            <w:pPr>
              <w:pStyle w:val="TableParagraph"/>
              <w:ind w:right="95"/>
              <w:jc w:val="both"/>
              <w:rPr>
                <w:sz w:val="20"/>
              </w:rPr>
            </w:pPr>
            <w:r w:rsidRPr="00164509">
              <w:rPr>
                <w:sz w:val="20"/>
              </w:rPr>
              <w:t>Το όχημα θα φέρει ηλεκτρονικό σύστημα παρακολούθησης και επιτήρησης των λειτουργιών - παραμέτρων του υδραυλικού κυκλώματος. Το σύστημα αυτό θα αποτελείται από μόνιτορ στην καμπίνα οδηγού διαστάσεων τουλάχιστον 7 ιντσών με έγχρωμη οθόνη αφής τύπου υγρών κρυστάλλων, μέσω της οποίας θα είναι δυνατός ο έλεγχος της λειτουργίας αλλά και των παραμέτρων του υδραυλικού κυκλώματος της υπερκατασκευής του απορριμματοφόρου.</w:t>
            </w:r>
          </w:p>
          <w:p w:rsidR="005F5EC5" w:rsidRPr="00164509" w:rsidRDefault="005F5EC5" w:rsidP="00985341">
            <w:pPr>
              <w:pStyle w:val="TableParagraph"/>
              <w:ind w:right="95"/>
              <w:jc w:val="both"/>
              <w:rPr>
                <w:sz w:val="20"/>
              </w:rPr>
            </w:pPr>
            <w:r w:rsidRPr="00164509">
              <w:rPr>
                <w:sz w:val="20"/>
              </w:rPr>
              <w:lastRenderedPageBreak/>
              <w:t>Θα υπάρχει η δυνατότητα, μέσω μοναδικού κωδικού πρόσβασης, παρακολούθησης και ελέγχου παραμέτρων όπως πιέσεων σε όλα τα σημεία του υδραυλικού κυκλώματος, θερμοκρασίας υδραυλικού λαδιού αλλά και τις τυχόν υπερφορτώσεων πίεσης του υδραυλικού κυκλώματος.</w:t>
            </w:r>
          </w:p>
          <w:p w:rsidR="005F5EC5" w:rsidRPr="00164509" w:rsidRDefault="005F5EC5" w:rsidP="00985341">
            <w:pPr>
              <w:pStyle w:val="TableParagraph"/>
              <w:ind w:right="95"/>
              <w:jc w:val="both"/>
              <w:rPr>
                <w:sz w:val="20"/>
              </w:rPr>
            </w:pPr>
            <w:r w:rsidRPr="00164509">
              <w:rPr>
                <w:sz w:val="20"/>
              </w:rPr>
              <w:t xml:space="preserve">Το σύστημα θα έχει επίσης την δυνατότητα </w:t>
            </w:r>
            <w:proofErr w:type="spellStart"/>
            <w:r w:rsidRPr="00164509">
              <w:rPr>
                <w:sz w:val="20"/>
              </w:rPr>
              <w:t>τηλεδιάγνωσης</w:t>
            </w:r>
            <w:proofErr w:type="spellEnd"/>
            <w:r w:rsidRPr="00164509">
              <w:rPr>
                <w:sz w:val="20"/>
              </w:rPr>
              <w:t xml:space="preserve"> μέσω θύρας </w:t>
            </w:r>
            <w:proofErr w:type="spellStart"/>
            <w:r w:rsidRPr="00164509">
              <w:rPr>
                <w:sz w:val="20"/>
              </w:rPr>
              <w:t>Ethernet</w:t>
            </w:r>
            <w:proofErr w:type="spellEnd"/>
            <w:r w:rsidRPr="00164509">
              <w:rPr>
                <w:sz w:val="20"/>
              </w:rPr>
              <w:t xml:space="preserve">, GSM, </w:t>
            </w:r>
            <w:proofErr w:type="spellStart"/>
            <w:r w:rsidRPr="00164509">
              <w:rPr>
                <w:sz w:val="20"/>
              </w:rPr>
              <w:t>BluetoothIOS</w:t>
            </w:r>
            <w:proofErr w:type="spellEnd"/>
            <w:r w:rsidRPr="00164509">
              <w:rPr>
                <w:sz w:val="20"/>
              </w:rPr>
              <w:t xml:space="preserve"> και </w:t>
            </w:r>
            <w:proofErr w:type="spellStart"/>
            <w:r w:rsidRPr="00164509">
              <w:rPr>
                <w:sz w:val="20"/>
              </w:rPr>
              <w:t>BluetoothADROID</w:t>
            </w:r>
            <w:proofErr w:type="spellEnd"/>
            <w:r w:rsidRPr="00164509">
              <w:rPr>
                <w:sz w:val="20"/>
              </w:rPr>
              <w:t>, ώστε να είναι δυνατή η διάγνωση βλαβών της υπερκατασκευής εξ’ αποστάσεως. Με τον τρόπο αυτό θα είναι εύκολος ο εντοπισμός σύνθετων βλαβών και θα αποφεύγονται οι νεκροί χρόνοι του οχήματος για μεγάλα χρονικά διαστήματα στα συνεργεία επισκευής.</w:t>
            </w:r>
          </w:p>
          <w:p w:rsidR="005F5EC5" w:rsidRPr="00164509" w:rsidRDefault="005F5EC5" w:rsidP="00985341">
            <w:pPr>
              <w:pStyle w:val="TableParagraph"/>
              <w:ind w:right="95"/>
              <w:jc w:val="both"/>
              <w:rPr>
                <w:sz w:val="20"/>
              </w:rPr>
            </w:pPr>
            <w:r w:rsidRPr="00164509">
              <w:rPr>
                <w:sz w:val="20"/>
              </w:rPr>
              <w:t>Το ανωτέρω ηλεκτρονικό σύστημα παρακολούθησης και επιτήρησης λειτουργιών θα πρέπει να περιγραφεί αναλυτικά από τους διαγωνιζόμενους και να συνοδεύεται από σχετικά τεχνικά φυλλάδια των κατασκευαστών των επιμέρους συστημάτων που αποτελούν το προσφερόμενο ηλεκτρονικό σύστημα.</w:t>
            </w:r>
          </w:p>
          <w:p w:rsidR="005F5EC5" w:rsidRPr="00164509" w:rsidRDefault="005F5EC5" w:rsidP="00985341">
            <w:pPr>
              <w:pStyle w:val="TableParagraph"/>
              <w:ind w:right="95"/>
              <w:jc w:val="both"/>
              <w:rPr>
                <w:sz w:val="20"/>
              </w:rPr>
            </w:pPr>
            <w:r w:rsidRPr="00164509">
              <w:rPr>
                <w:sz w:val="20"/>
              </w:rPr>
              <w:t xml:space="preserve">Ηλεκτρονικό κύκλωμα παρακολούθησης των </w:t>
            </w:r>
            <w:proofErr w:type="spellStart"/>
            <w:r w:rsidRPr="00164509">
              <w:rPr>
                <w:sz w:val="20"/>
              </w:rPr>
              <w:t>ανακλινόμενων</w:t>
            </w:r>
            <w:proofErr w:type="spellEnd"/>
            <w:r w:rsidRPr="00164509">
              <w:rPr>
                <w:sz w:val="20"/>
              </w:rPr>
              <w:t xml:space="preserve"> σκαλοπατιών μεταφοράς των εργαζομένων. Δια του κυκλώματος αυτού δεν θα επιτρέπεται η ανάπτυξη ταχύτητας του οχήματος πέραν των 30km/h (ή της μέγιστης ταχύτητας που ορίζεται από την ισχύουσα κάθε φορά νομοθεσία), ενώ θα αποτρέπει και την </w:t>
            </w:r>
            <w:proofErr w:type="spellStart"/>
            <w:r w:rsidRPr="00164509">
              <w:rPr>
                <w:sz w:val="20"/>
              </w:rPr>
              <w:t>οπισθοπορεία</w:t>
            </w:r>
            <w:proofErr w:type="spellEnd"/>
            <w:r w:rsidRPr="00164509">
              <w:rPr>
                <w:sz w:val="20"/>
              </w:rPr>
              <w:t xml:space="preserve"> του οχήματος όταν οι εργάτες βρίσκονται πάνω σε αυτό. Τότε με τα σκαλοπάτια κατεβασμένα (πρότυπο ΕΝ 1501-1) το ηλεκτρονικό κύκλωμα παρακολούθησης θα δίνει κατάλληλες εντολές δια των οποίων το όχημα θα σταματά. Η απενεργοποίηση του παραπάνω κυκλώματος δεν θα πρέπει να είναι εφικτή. Σε περίπτωση ανάγκης θα υπάρχει ειδικός διακόπτης εντός της καμπίνας ο οποίος θα απενεργοποιεί την ανωτέρω λειτουργία, θα υπάρχει όμως ποινή παύσης όλων των λειτουργιών του απορριμματοφόρου για 5 λεπτά βάσει του ΕΝ 1501-1.</w:t>
            </w:r>
          </w:p>
          <w:p w:rsidR="005F5EC5" w:rsidRPr="00164509" w:rsidRDefault="005F5EC5" w:rsidP="00985341">
            <w:pPr>
              <w:pStyle w:val="TableParagraph"/>
              <w:ind w:right="95"/>
              <w:jc w:val="both"/>
              <w:rPr>
                <w:sz w:val="20"/>
              </w:rPr>
            </w:pPr>
            <w:r w:rsidRPr="00164509">
              <w:rPr>
                <w:sz w:val="20"/>
                <w:szCs w:val="20"/>
                <w:lang w:eastAsia="en-US" w:bidi="ar-SA"/>
              </w:rPr>
              <w:t xml:space="preserve"> </w:t>
            </w:r>
            <w:r w:rsidRPr="00164509">
              <w:rPr>
                <w:sz w:val="20"/>
              </w:rPr>
              <w:t xml:space="preserve">Η στάθμη του εκπεμπόμενου θορύβου </w:t>
            </w:r>
            <w:r w:rsidRPr="00164509">
              <w:rPr>
                <w:b/>
                <w:sz w:val="20"/>
              </w:rPr>
              <w:t>της υπερκατασκευής</w:t>
            </w:r>
            <w:r w:rsidRPr="00164509">
              <w:rPr>
                <w:sz w:val="20"/>
              </w:rPr>
              <w:t xml:space="preserve"> κατά τη λειτουργία της θα είναι μικρότερη από 85db, σύμφωνα με την οδηγία 2000/14/EΚ όπως αυτή τροποποιήθηκε με την 2005/88/EΚ  (ή/και νεότερη τροποποίηση αυτής) και το σχετικό πρότυπο ΕΝ 1501-1 και αυτό θα αποδεικνύεται με πιστοποιητικό μέτρησης θορύβου που θα έχει εκδοθεί για το αντίστοιχο όχημα από εξειδικευμένο φορέα.</w:t>
            </w:r>
          </w:p>
          <w:p w:rsidR="005F5EC5" w:rsidRPr="00164509" w:rsidRDefault="005F5EC5" w:rsidP="00985341">
            <w:pPr>
              <w:pStyle w:val="TableParagraph"/>
              <w:ind w:right="95"/>
              <w:rPr>
                <w:sz w:val="20"/>
              </w:rPr>
            </w:pPr>
            <w:r w:rsidRPr="00164509">
              <w:rPr>
                <w:sz w:val="20"/>
              </w:rPr>
              <w:t xml:space="preserve">Να αναφερθούν όλες οι ενδείξεις και οι μετρήσεις που διαθέτει ο πίνακας ελέγχου. </w:t>
            </w:r>
          </w:p>
          <w:p w:rsidR="005F5EC5" w:rsidRPr="00164509" w:rsidRDefault="005F5EC5" w:rsidP="00985341">
            <w:pPr>
              <w:pStyle w:val="TableParagraph"/>
              <w:ind w:right="95"/>
              <w:jc w:val="both"/>
              <w:rPr>
                <w:sz w:val="20"/>
              </w:rPr>
            </w:pPr>
            <w:r w:rsidRPr="00164509">
              <w:rPr>
                <w:sz w:val="20"/>
              </w:rPr>
              <w:t xml:space="preserve">Όλες οι γραμμές μεταφοράς του ηλεκτρικού ρεύματος </w:t>
            </w:r>
            <w:r w:rsidRPr="00164509">
              <w:rPr>
                <w:sz w:val="20"/>
              </w:rPr>
              <w:lastRenderedPageBreak/>
              <w:t>πρέπει να οδεύουν με ασφάλεια (τοποθετημένες σε στεγανούς αγωγούς) και να μην είναι εκτεθειμένες, ενώ παράλληλα να είναι ευχερής η επίσκεψη και αντικατάστασή τους χωρίς την ανάγκη διανοίξεως οπών στο όχημα.</w:t>
            </w:r>
          </w:p>
          <w:p w:rsidR="005F5EC5" w:rsidRPr="00164509" w:rsidRDefault="005F5EC5" w:rsidP="00985341">
            <w:pPr>
              <w:pStyle w:val="TableParagraph"/>
              <w:ind w:right="95"/>
              <w:jc w:val="both"/>
              <w:rPr>
                <w:sz w:val="20"/>
              </w:rPr>
            </w:pPr>
            <w:r w:rsidRPr="00164509">
              <w:rPr>
                <w:sz w:val="20"/>
              </w:rPr>
              <w:t>Πρέπει να υπάρχει μηχανισμός ασφάλειας που δε θα επιτρέπει υπερφόρτωση του οχήματος ούτε τη δημιουργία υπέρβασης της ανώτατης επιτρεπόμενης συμπίεσης των απορριμμάτων. Να αναφερθεί.</w:t>
            </w:r>
          </w:p>
          <w:p w:rsidR="005F5EC5" w:rsidRPr="00164509" w:rsidRDefault="005F5EC5" w:rsidP="00985341">
            <w:pPr>
              <w:pStyle w:val="TableParagraph"/>
              <w:ind w:right="95"/>
              <w:jc w:val="both"/>
              <w:rPr>
                <w:sz w:val="20"/>
              </w:rPr>
            </w:pPr>
            <w:r w:rsidRPr="00164509">
              <w:rPr>
                <w:sz w:val="20"/>
              </w:rPr>
              <w:t>Το όχημα θα φέρει τις χαρακτηριστικές ενδείξεις του κατασκευαστή σε ειδική πινακίδα, όπως όνομα, διεύθυνση, τύπο υπερκατασκευής αριθμό σειράς κλπ.</w:t>
            </w:r>
          </w:p>
          <w:p w:rsidR="005F5EC5" w:rsidRPr="00164509" w:rsidRDefault="005F5EC5" w:rsidP="00985341">
            <w:pPr>
              <w:pStyle w:val="TableParagraph"/>
              <w:ind w:right="95"/>
              <w:jc w:val="both"/>
              <w:rPr>
                <w:sz w:val="20"/>
              </w:rPr>
            </w:pPr>
            <w:r w:rsidRPr="00164509">
              <w:rPr>
                <w:sz w:val="20"/>
              </w:rPr>
              <w:t>Θα αναφερθεί κάθε τυχόν πρόσθετη υφιστάμενη ειδική διάταξη για την ασφάλεια χειρισμού και λειτουργίας, όπως και εφεδρικά συστήματα λειτουργίας σε περίπτωση βλάβης ή ειδικών συνθηκών και ειδικά για την υπερκατασκευή.</w:t>
            </w:r>
          </w:p>
          <w:p w:rsidR="005F5EC5" w:rsidRPr="00164509" w:rsidRDefault="005F5EC5" w:rsidP="00985341">
            <w:pPr>
              <w:pStyle w:val="TableParagraph"/>
              <w:ind w:right="95"/>
              <w:jc w:val="both"/>
              <w:rPr>
                <w:sz w:val="20"/>
              </w:rPr>
            </w:pPr>
            <w:r w:rsidRPr="00164509">
              <w:rPr>
                <w:sz w:val="20"/>
              </w:rPr>
              <w:t>Το αυτοκίνητο θα παραδοθεί με τα κατωτέρω παρελκόμενα:</w:t>
            </w:r>
          </w:p>
          <w:p w:rsidR="005F5EC5" w:rsidRPr="00164509" w:rsidRDefault="005F5EC5" w:rsidP="005F5EC5">
            <w:pPr>
              <w:pStyle w:val="TableParagraph"/>
              <w:numPr>
                <w:ilvl w:val="1"/>
                <w:numId w:val="5"/>
              </w:numPr>
              <w:ind w:left="341" w:right="95" w:hanging="283"/>
              <w:jc w:val="both"/>
              <w:rPr>
                <w:sz w:val="20"/>
                <w:szCs w:val="20"/>
                <w:lang w:eastAsia="en-US" w:bidi="ar-SA"/>
              </w:rPr>
            </w:pPr>
            <w:r w:rsidRPr="00164509">
              <w:rPr>
                <w:sz w:val="20"/>
                <w:szCs w:val="20"/>
                <w:lang w:eastAsia="en-US" w:bidi="ar-SA"/>
              </w:rPr>
              <w:t>Εφεδρικό τροχό πλήρη, όμοιο με τους βασικά περιλαμβανόμενους τοποθετημένο σε ευχερή θέση. Να υπάρχει μηχανισμός που να καθιστά δυνατή την αφαίρεση και επανατοποθέτησή του από ένα άτομο.</w:t>
            </w:r>
          </w:p>
          <w:p w:rsidR="005F5EC5" w:rsidRPr="00164509" w:rsidRDefault="005F5EC5" w:rsidP="005F5EC5">
            <w:pPr>
              <w:pStyle w:val="TableParagraph"/>
              <w:numPr>
                <w:ilvl w:val="1"/>
                <w:numId w:val="5"/>
              </w:numPr>
              <w:ind w:left="341" w:right="95" w:hanging="283"/>
              <w:jc w:val="both"/>
              <w:rPr>
                <w:sz w:val="20"/>
                <w:szCs w:val="20"/>
                <w:lang w:eastAsia="en-US" w:bidi="ar-SA"/>
              </w:rPr>
            </w:pPr>
            <w:r w:rsidRPr="00164509">
              <w:rPr>
                <w:sz w:val="20"/>
                <w:szCs w:val="20"/>
                <w:lang w:eastAsia="en-US" w:bidi="ar-SA"/>
              </w:rPr>
              <w:t>Σειρά εργαλείων που θα προσδιορίζονται ακριβώς σε κατάσταση, σε κατάλληλη εργαλειοθήκη. Γρύλο και τάκους.</w:t>
            </w:r>
          </w:p>
          <w:p w:rsidR="005F5EC5" w:rsidRPr="00164509" w:rsidRDefault="005F5EC5" w:rsidP="005F5EC5">
            <w:pPr>
              <w:pStyle w:val="TableParagraph"/>
              <w:numPr>
                <w:ilvl w:val="1"/>
                <w:numId w:val="5"/>
              </w:numPr>
              <w:ind w:left="341" w:right="95" w:hanging="283"/>
              <w:jc w:val="both"/>
              <w:rPr>
                <w:sz w:val="20"/>
                <w:szCs w:val="20"/>
                <w:lang w:eastAsia="en-US" w:bidi="ar-SA"/>
              </w:rPr>
            </w:pPr>
            <w:r w:rsidRPr="00164509">
              <w:rPr>
                <w:sz w:val="20"/>
                <w:szCs w:val="20"/>
                <w:lang w:eastAsia="en-US" w:bidi="ar-SA"/>
              </w:rPr>
              <w:t>Δύο πυροσβεστήρες σύμφωνα με τον Κώδικα Οδικής Κυκλοφορίας (Κ.Ο.Κ.) που θα ισχύει κατά την ημερομηνία εκδόσεως της άδειας κυκλοφορίας των οχημάτων.</w:t>
            </w:r>
          </w:p>
          <w:p w:rsidR="005F5EC5" w:rsidRPr="00164509" w:rsidRDefault="005F5EC5" w:rsidP="005F5EC5">
            <w:pPr>
              <w:pStyle w:val="TableParagraph"/>
              <w:numPr>
                <w:ilvl w:val="1"/>
                <w:numId w:val="5"/>
              </w:numPr>
              <w:ind w:left="341" w:right="95" w:hanging="283"/>
              <w:jc w:val="both"/>
              <w:rPr>
                <w:sz w:val="20"/>
                <w:szCs w:val="20"/>
                <w:lang w:eastAsia="en-US" w:bidi="ar-SA"/>
              </w:rPr>
            </w:pPr>
            <w:r w:rsidRPr="00164509">
              <w:rPr>
                <w:sz w:val="20"/>
                <w:szCs w:val="20"/>
                <w:lang w:eastAsia="en-US" w:bidi="ar-SA"/>
              </w:rPr>
              <w:t>Μεταλλικό φαρμακείο πλήρες σύμφωνα με τον Κ.Ο.Κ.</w:t>
            </w:r>
          </w:p>
          <w:p w:rsidR="005F5EC5" w:rsidRPr="00164509" w:rsidRDefault="005F5EC5" w:rsidP="005F5EC5">
            <w:pPr>
              <w:pStyle w:val="TableParagraph"/>
              <w:numPr>
                <w:ilvl w:val="1"/>
                <w:numId w:val="5"/>
              </w:numPr>
              <w:ind w:left="341" w:right="95" w:hanging="283"/>
              <w:jc w:val="both"/>
              <w:rPr>
                <w:sz w:val="20"/>
                <w:szCs w:val="20"/>
                <w:lang w:eastAsia="en-US" w:bidi="ar-SA"/>
              </w:rPr>
            </w:pPr>
            <w:r w:rsidRPr="00164509">
              <w:rPr>
                <w:sz w:val="20"/>
                <w:szCs w:val="20"/>
                <w:lang w:eastAsia="en-US" w:bidi="ar-SA"/>
              </w:rPr>
              <w:t>Τρίγωνο βλαβών.</w:t>
            </w:r>
          </w:p>
          <w:p w:rsidR="005F5EC5" w:rsidRPr="00164509" w:rsidRDefault="005F5EC5" w:rsidP="005F5EC5">
            <w:pPr>
              <w:pStyle w:val="TableParagraph"/>
              <w:numPr>
                <w:ilvl w:val="1"/>
                <w:numId w:val="5"/>
              </w:numPr>
              <w:ind w:left="341" w:right="95" w:hanging="283"/>
              <w:jc w:val="both"/>
              <w:rPr>
                <w:sz w:val="20"/>
                <w:szCs w:val="20"/>
                <w:lang w:eastAsia="en-US" w:bidi="ar-SA"/>
              </w:rPr>
            </w:pPr>
            <w:r w:rsidRPr="00164509">
              <w:rPr>
                <w:sz w:val="20"/>
                <w:szCs w:val="20"/>
                <w:lang w:eastAsia="en-US" w:bidi="ar-SA"/>
              </w:rPr>
              <w:t>Αντιολισθητικές αλυσίδες.</w:t>
            </w:r>
          </w:p>
        </w:tc>
        <w:tc>
          <w:tcPr>
            <w:tcW w:w="1441" w:type="dxa"/>
            <w:gridSpan w:val="2"/>
          </w:tcPr>
          <w:p w:rsidR="005F5EC5" w:rsidRPr="00164509" w:rsidRDefault="005F5EC5" w:rsidP="00985341">
            <w:pPr>
              <w:pStyle w:val="TableParagraph"/>
              <w:spacing w:before="36"/>
              <w:ind w:left="394" w:hanging="110"/>
              <w:rPr>
                <w:sz w:val="20"/>
              </w:rPr>
            </w:pPr>
            <w:r w:rsidRPr="00164509">
              <w:rPr>
                <w:sz w:val="20"/>
              </w:rPr>
              <w:lastRenderedPageBreak/>
              <w:t>Να δοθούν στοιχεία</w:t>
            </w:r>
          </w:p>
        </w:tc>
        <w:tc>
          <w:tcPr>
            <w:tcW w:w="1523" w:type="dxa"/>
            <w:gridSpan w:val="3"/>
          </w:tcPr>
          <w:p w:rsidR="005F5EC5" w:rsidRPr="00164509" w:rsidRDefault="005F5EC5" w:rsidP="00985341">
            <w:pPr>
              <w:pStyle w:val="TableParagraph"/>
              <w:ind w:left="0"/>
              <w:rPr>
                <w:rFonts w:ascii="Times New Roman"/>
                <w:sz w:val="20"/>
              </w:rPr>
            </w:pPr>
          </w:p>
        </w:tc>
        <w:tc>
          <w:tcPr>
            <w:tcW w:w="1523" w:type="dxa"/>
            <w:gridSpan w:val="2"/>
          </w:tcPr>
          <w:p w:rsidR="005F5EC5" w:rsidRPr="001661E8" w:rsidRDefault="005F5EC5" w:rsidP="00985341">
            <w:pPr>
              <w:pStyle w:val="TableParagraph"/>
              <w:ind w:left="0"/>
              <w:rPr>
                <w:rFonts w:ascii="Times New Roman"/>
                <w:sz w:val="20"/>
              </w:rPr>
            </w:pPr>
          </w:p>
        </w:tc>
      </w:tr>
      <w:tr w:rsidR="005F5EC5" w:rsidRPr="001661E8" w:rsidTr="00985341">
        <w:trPr>
          <w:trHeight w:val="2685"/>
        </w:trPr>
        <w:tc>
          <w:tcPr>
            <w:tcW w:w="667" w:type="dxa"/>
          </w:tcPr>
          <w:p w:rsidR="005F5EC5" w:rsidRPr="001661E8" w:rsidRDefault="005F5EC5" w:rsidP="00985341">
            <w:pPr>
              <w:pStyle w:val="TableParagraph"/>
              <w:spacing w:before="36"/>
              <w:rPr>
                <w:sz w:val="20"/>
              </w:rPr>
            </w:pPr>
            <w:r w:rsidRPr="001661E8">
              <w:rPr>
                <w:sz w:val="20"/>
              </w:rPr>
              <w:lastRenderedPageBreak/>
              <w:t>3.3</w:t>
            </w:r>
          </w:p>
        </w:tc>
        <w:tc>
          <w:tcPr>
            <w:tcW w:w="4712" w:type="dxa"/>
            <w:gridSpan w:val="2"/>
          </w:tcPr>
          <w:p w:rsidR="005F5EC5" w:rsidRPr="001661E8" w:rsidRDefault="005F5EC5" w:rsidP="00985341">
            <w:pPr>
              <w:pStyle w:val="TableParagraph"/>
              <w:spacing w:line="240" w:lineRule="exact"/>
              <w:ind w:left="107" w:right="95"/>
              <w:rPr>
                <w:sz w:val="20"/>
              </w:rPr>
            </w:pPr>
            <w:r w:rsidRPr="001661E8">
              <w:rPr>
                <w:sz w:val="20"/>
                <w:u w:val="single"/>
              </w:rPr>
              <w:t>Τεκμηρίωση</w:t>
            </w:r>
          </w:p>
          <w:p w:rsidR="005F5EC5" w:rsidRPr="001661E8" w:rsidRDefault="005F5EC5" w:rsidP="00985341">
            <w:pPr>
              <w:pStyle w:val="TableParagraph"/>
              <w:ind w:left="107" w:right="95"/>
              <w:jc w:val="both"/>
              <w:rPr>
                <w:sz w:val="20"/>
              </w:rPr>
            </w:pPr>
            <w:r w:rsidRPr="001661E8">
              <w:rPr>
                <w:sz w:val="20"/>
              </w:rPr>
              <w:t>Όλος ο εξοπλισμός όταν θα παραδοθεί θα συνοδεύεται από:</w:t>
            </w:r>
          </w:p>
          <w:p w:rsidR="005F5EC5" w:rsidRPr="001661E8" w:rsidRDefault="005F5EC5" w:rsidP="00985341">
            <w:pPr>
              <w:pStyle w:val="TableParagraph"/>
              <w:ind w:left="107" w:right="95"/>
              <w:jc w:val="both"/>
              <w:rPr>
                <w:sz w:val="20"/>
              </w:rPr>
            </w:pPr>
            <w:r w:rsidRPr="001661E8">
              <w:rPr>
                <w:sz w:val="20"/>
              </w:rPr>
              <w:t>α) Εγχειρίδια λειτουργίας, συντήρησης και αντιμετώπισης βλαβών στην Ελληνική ή στην Αγγλική γλώσσα.</w:t>
            </w:r>
          </w:p>
          <w:p w:rsidR="005F5EC5" w:rsidRPr="001661E8" w:rsidRDefault="005F5EC5" w:rsidP="00985341">
            <w:pPr>
              <w:pStyle w:val="TableParagraph"/>
              <w:ind w:left="107" w:right="95"/>
              <w:jc w:val="both"/>
              <w:rPr>
                <w:sz w:val="20"/>
              </w:rPr>
            </w:pPr>
            <w:r w:rsidRPr="001661E8">
              <w:rPr>
                <w:sz w:val="20"/>
              </w:rPr>
              <w:t>β) Βιβλία ανταλλακτικών εικονογραφημένα και με κωδικούς ονομαστικά καθώς και αντίστοιχα βιβλία επισκευών.</w:t>
            </w:r>
          </w:p>
          <w:p w:rsidR="005F5EC5" w:rsidRPr="001661E8" w:rsidRDefault="005F5EC5" w:rsidP="00985341">
            <w:pPr>
              <w:pStyle w:val="TableParagraph"/>
              <w:spacing w:line="240" w:lineRule="atLeast"/>
              <w:ind w:left="107" w:right="95"/>
              <w:jc w:val="both"/>
              <w:rPr>
                <w:sz w:val="20"/>
              </w:rPr>
            </w:pPr>
            <w:r w:rsidRPr="001661E8">
              <w:rPr>
                <w:sz w:val="20"/>
              </w:rPr>
              <w:t>Όλα τα ανωτέρω θα παραδοθούν σε έντυπη μορφή και σε μαγνητικό</w:t>
            </w:r>
            <w:r w:rsidRPr="001661E8">
              <w:rPr>
                <w:spacing w:val="-1"/>
                <w:sz w:val="20"/>
              </w:rPr>
              <w:t xml:space="preserve"> </w:t>
            </w:r>
            <w:r w:rsidRPr="001661E8">
              <w:rPr>
                <w:sz w:val="20"/>
              </w:rPr>
              <w:t>μέσο.</w:t>
            </w:r>
          </w:p>
        </w:tc>
        <w:tc>
          <w:tcPr>
            <w:tcW w:w="1441" w:type="dxa"/>
            <w:gridSpan w:val="2"/>
          </w:tcPr>
          <w:p w:rsidR="005F5EC5" w:rsidRPr="001661E8" w:rsidRDefault="005F5EC5" w:rsidP="00985341">
            <w:pPr>
              <w:pStyle w:val="TableParagraph"/>
              <w:spacing w:before="36"/>
              <w:ind w:left="129" w:right="119"/>
              <w:jc w:val="center"/>
              <w:rPr>
                <w:sz w:val="20"/>
              </w:rPr>
            </w:pPr>
            <w:r w:rsidRPr="001661E8">
              <w:rPr>
                <w:sz w:val="20"/>
              </w:rPr>
              <w:t>Να αναφερθεί</w:t>
            </w:r>
          </w:p>
        </w:tc>
        <w:tc>
          <w:tcPr>
            <w:tcW w:w="1523" w:type="dxa"/>
            <w:gridSpan w:val="3"/>
          </w:tcPr>
          <w:p w:rsidR="005F5EC5" w:rsidRPr="001661E8" w:rsidRDefault="005F5EC5" w:rsidP="00985341">
            <w:pPr>
              <w:pStyle w:val="TableParagraph"/>
              <w:ind w:left="0"/>
              <w:rPr>
                <w:rFonts w:ascii="Times New Roman"/>
                <w:sz w:val="20"/>
              </w:rPr>
            </w:pPr>
          </w:p>
        </w:tc>
        <w:tc>
          <w:tcPr>
            <w:tcW w:w="1523" w:type="dxa"/>
            <w:gridSpan w:val="2"/>
          </w:tcPr>
          <w:p w:rsidR="005F5EC5" w:rsidRPr="001661E8" w:rsidRDefault="005F5EC5" w:rsidP="00985341">
            <w:pPr>
              <w:pStyle w:val="TableParagraph"/>
              <w:ind w:left="0"/>
              <w:rPr>
                <w:rFonts w:ascii="Times New Roman"/>
                <w:sz w:val="20"/>
              </w:rPr>
            </w:pPr>
          </w:p>
        </w:tc>
      </w:tr>
    </w:tbl>
    <w:p w:rsidR="005F5EC5" w:rsidRDefault="005F5EC5" w:rsidP="005F5EC5">
      <w:pPr>
        <w:pStyle w:val="a3"/>
        <w:spacing w:before="10"/>
        <w:rPr>
          <w:b/>
          <w:lang w:val="el-GR"/>
        </w:rPr>
      </w:pPr>
    </w:p>
    <w:tbl>
      <w:tblPr>
        <w:tblW w:w="9939" w:type="dxa"/>
        <w:tblInd w:w="1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65"/>
        <w:gridCol w:w="21"/>
        <w:gridCol w:w="4858"/>
        <w:gridCol w:w="16"/>
        <w:gridCol w:w="1356"/>
        <w:gridCol w:w="46"/>
        <w:gridCol w:w="1365"/>
        <w:gridCol w:w="52"/>
        <w:gridCol w:w="1560"/>
      </w:tblGrid>
      <w:tr w:rsidR="005F5EC5" w:rsidRPr="005A059A" w:rsidTr="00985341">
        <w:trPr>
          <w:trHeight w:val="757"/>
        </w:trPr>
        <w:tc>
          <w:tcPr>
            <w:tcW w:w="9939" w:type="dxa"/>
            <w:gridSpan w:val="9"/>
            <w:tcBorders>
              <w:bottom w:val="single" w:sz="12" w:space="0" w:color="000000"/>
            </w:tcBorders>
          </w:tcPr>
          <w:p w:rsidR="005F5EC5" w:rsidRPr="00AF4D58" w:rsidRDefault="005F5EC5" w:rsidP="00985341">
            <w:pPr>
              <w:pStyle w:val="TableParagraph"/>
              <w:spacing w:before="40"/>
              <w:ind w:left="1980" w:right="1963"/>
              <w:jc w:val="center"/>
              <w:rPr>
                <w:b/>
              </w:rPr>
            </w:pPr>
            <w:r>
              <w:rPr>
                <w:b/>
              </w:rPr>
              <w:lastRenderedPageBreak/>
              <w:t>ΠΙΝΑΚΑΣ Π1Β – 1</w:t>
            </w:r>
          </w:p>
          <w:p w:rsidR="005F5EC5" w:rsidRPr="001661E8" w:rsidRDefault="005F5EC5" w:rsidP="00985341">
            <w:pPr>
              <w:pStyle w:val="TableParagraph"/>
              <w:spacing w:before="60"/>
              <w:ind w:left="1980" w:right="1963"/>
              <w:jc w:val="center"/>
              <w:rPr>
                <w:b/>
              </w:rPr>
            </w:pPr>
            <w:r w:rsidRPr="001661E8">
              <w:rPr>
                <w:b/>
              </w:rPr>
              <w:t>ΦΥΛΛΟ ΣΥΜΜΟΡΦΩΣΗΣ προς την ΤΕΧΝΙΚΗ ΥΠΟΣΤΗΡΙΞΗ</w:t>
            </w:r>
          </w:p>
        </w:tc>
      </w:tr>
      <w:tr w:rsidR="005F5EC5" w:rsidRPr="005A059A" w:rsidTr="00985341">
        <w:trPr>
          <w:trHeight w:val="368"/>
        </w:trPr>
        <w:tc>
          <w:tcPr>
            <w:tcW w:w="9939" w:type="dxa"/>
            <w:gridSpan w:val="9"/>
            <w:tcBorders>
              <w:top w:val="single" w:sz="12" w:space="0" w:color="000000"/>
              <w:bottom w:val="double" w:sz="1" w:space="0" w:color="000000"/>
            </w:tcBorders>
          </w:tcPr>
          <w:p w:rsidR="005F5EC5" w:rsidRPr="001661E8" w:rsidRDefault="005F5EC5" w:rsidP="00985341">
            <w:pPr>
              <w:pStyle w:val="TableParagraph"/>
              <w:spacing w:before="40"/>
              <w:ind w:left="1980" w:right="1970"/>
              <w:jc w:val="center"/>
              <w:rPr>
                <w:b/>
              </w:rPr>
            </w:pPr>
            <w:r>
              <w:rPr>
                <w:b/>
              </w:rPr>
              <w:t>ΤΜΗΜΑ 1</w:t>
            </w:r>
            <w:r w:rsidRPr="001661E8">
              <w:rPr>
                <w:b/>
              </w:rPr>
              <w:t>: Α/Φ ΤΥΠΟΥ ΠΡΕΣΑΣ 6 Κ.Μ.</w:t>
            </w:r>
          </w:p>
        </w:tc>
      </w:tr>
      <w:tr w:rsidR="005F5EC5" w:rsidRPr="005A059A" w:rsidTr="00985341">
        <w:trPr>
          <w:trHeight w:val="368"/>
          <w:tblHeader/>
        </w:trPr>
        <w:tc>
          <w:tcPr>
            <w:tcW w:w="9939" w:type="dxa"/>
            <w:gridSpan w:val="9"/>
            <w:tcBorders>
              <w:top w:val="single" w:sz="12" w:space="0" w:color="000000"/>
              <w:bottom w:val="double" w:sz="1" w:space="0" w:color="000000"/>
            </w:tcBorders>
            <w:shd w:val="clear" w:color="auto" w:fill="D0CECE"/>
          </w:tcPr>
          <w:p w:rsidR="005F5EC5" w:rsidRPr="001661E8" w:rsidRDefault="005F5EC5" w:rsidP="00985341">
            <w:pPr>
              <w:pStyle w:val="TableParagraph"/>
              <w:spacing w:before="40"/>
              <w:ind w:left="159" w:right="1970"/>
              <w:rPr>
                <w:b/>
              </w:rPr>
            </w:pPr>
            <w:r>
              <w:rPr>
                <w:b/>
              </w:rPr>
              <w:t xml:space="preserve">Ι. </w:t>
            </w:r>
            <w:r w:rsidRPr="001661E8">
              <w:rPr>
                <w:b/>
              </w:rPr>
              <w:t>Α/Φ ΤΥΠΟΥ ΠΡΕΣΑΣ 6 Κ.Μ.</w:t>
            </w:r>
          </w:p>
        </w:tc>
      </w:tr>
      <w:tr w:rsidR="005F5EC5" w:rsidRPr="001661E8" w:rsidTr="00985341">
        <w:trPr>
          <w:trHeight w:val="637"/>
        </w:trPr>
        <w:tc>
          <w:tcPr>
            <w:tcW w:w="665" w:type="dxa"/>
            <w:tcBorders>
              <w:top w:val="double" w:sz="1" w:space="0" w:color="000000"/>
            </w:tcBorders>
          </w:tcPr>
          <w:p w:rsidR="005F5EC5" w:rsidRPr="001661E8" w:rsidRDefault="005F5EC5" w:rsidP="00985341">
            <w:pPr>
              <w:pStyle w:val="TableParagraph"/>
              <w:spacing w:before="174"/>
              <w:rPr>
                <w:b/>
              </w:rPr>
            </w:pPr>
            <w:r w:rsidRPr="001661E8">
              <w:rPr>
                <w:b/>
              </w:rPr>
              <w:t>Α/Α</w:t>
            </w:r>
          </w:p>
        </w:tc>
        <w:tc>
          <w:tcPr>
            <w:tcW w:w="4895" w:type="dxa"/>
            <w:gridSpan w:val="3"/>
            <w:tcBorders>
              <w:top w:val="double" w:sz="1" w:space="0" w:color="000000"/>
            </w:tcBorders>
          </w:tcPr>
          <w:p w:rsidR="005F5EC5" w:rsidRPr="001661E8" w:rsidRDefault="005F5EC5" w:rsidP="00985341">
            <w:pPr>
              <w:pStyle w:val="TableParagraph"/>
              <w:spacing w:before="174"/>
              <w:rPr>
                <w:b/>
              </w:rPr>
            </w:pPr>
            <w:r w:rsidRPr="001661E8">
              <w:rPr>
                <w:b/>
              </w:rPr>
              <w:t>ΤΕΧΝΙΚΗ ΑΠΑΙΤΗΣΗ</w:t>
            </w:r>
          </w:p>
        </w:tc>
        <w:tc>
          <w:tcPr>
            <w:tcW w:w="1356" w:type="dxa"/>
            <w:tcBorders>
              <w:top w:val="double" w:sz="1" w:space="0" w:color="000000"/>
            </w:tcBorders>
          </w:tcPr>
          <w:p w:rsidR="005F5EC5" w:rsidRPr="001661E8" w:rsidRDefault="005F5EC5" w:rsidP="00985341">
            <w:pPr>
              <w:pStyle w:val="TableParagraph"/>
              <w:spacing w:before="174"/>
              <w:ind w:left="180" w:right="171"/>
              <w:jc w:val="center"/>
              <w:rPr>
                <w:b/>
              </w:rPr>
            </w:pPr>
            <w:r w:rsidRPr="001661E8">
              <w:rPr>
                <w:b/>
              </w:rPr>
              <w:t>ΑΠΑΙΤΗΣΗ</w:t>
            </w:r>
          </w:p>
        </w:tc>
        <w:tc>
          <w:tcPr>
            <w:tcW w:w="1411" w:type="dxa"/>
            <w:gridSpan w:val="2"/>
            <w:tcBorders>
              <w:top w:val="double" w:sz="1" w:space="0" w:color="000000"/>
            </w:tcBorders>
          </w:tcPr>
          <w:p w:rsidR="005F5EC5" w:rsidRPr="001661E8" w:rsidRDefault="005F5EC5" w:rsidP="00985341">
            <w:pPr>
              <w:pStyle w:val="TableParagraph"/>
              <w:spacing w:before="174"/>
              <w:ind w:left="185"/>
              <w:rPr>
                <w:b/>
              </w:rPr>
            </w:pPr>
            <w:r w:rsidRPr="001661E8">
              <w:rPr>
                <w:b/>
              </w:rPr>
              <w:t>ΑΠΑΝΤΗΣΗ</w:t>
            </w:r>
          </w:p>
        </w:tc>
        <w:tc>
          <w:tcPr>
            <w:tcW w:w="1612" w:type="dxa"/>
            <w:gridSpan w:val="2"/>
            <w:tcBorders>
              <w:top w:val="double" w:sz="1" w:space="0" w:color="000000"/>
            </w:tcBorders>
          </w:tcPr>
          <w:p w:rsidR="005F5EC5" w:rsidRPr="001661E8" w:rsidRDefault="005F5EC5" w:rsidP="00985341">
            <w:pPr>
              <w:pStyle w:val="TableParagraph"/>
              <w:spacing w:before="40"/>
              <w:ind w:left="205" w:right="50" w:hanging="38"/>
              <w:rPr>
                <w:b/>
              </w:rPr>
            </w:pPr>
            <w:r w:rsidRPr="001661E8">
              <w:rPr>
                <w:b/>
              </w:rPr>
              <w:t>ΠΑΡΑΠΟΜΠΗ ΤΕΚΜΗΡΙΩΣΗ</w:t>
            </w:r>
          </w:p>
        </w:tc>
      </w:tr>
      <w:tr w:rsidR="005F5EC5" w:rsidRPr="001661E8" w:rsidTr="00985341">
        <w:trPr>
          <w:trHeight w:val="344"/>
        </w:trPr>
        <w:tc>
          <w:tcPr>
            <w:tcW w:w="9939" w:type="dxa"/>
            <w:gridSpan w:val="9"/>
          </w:tcPr>
          <w:p w:rsidR="005F5EC5" w:rsidRPr="001661E8" w:rsidRDefault="005F5EC5" w:rsidP="00985341">
            <w:pPr>
              <w:pStyle w:val="TableParagraph"/>
              <w:spacing w:before="40"/>
              <w:rPr>
                <w:b/>
                <w:sz w:val="20"/>
              </w:rPr>
            </w:pPr>
            <w:r w:rsidRPr="001661E8">
              <w:rPr>
                <w:b/>
                <w:sz w:val="20"/>
              </w:rPr>
              <w:t>1. ΠΑΡΑΔΟΣΗ</w:t>
            </w:r>
          </w:p>
        </w:tc>
      </w:tr>
      <w:tr w:rsidR="005F5EC5" w:rsidRPr="001661E8" w:rsidTr="00985341">
        <w:trPr>
          <w:trHeight w:val="976"/>
        </w:trPr>
        <w:tc>
          <w:tcPr>
            <w:tcW w:w="665" w:type="dxa"/>
          </w:tcPr>
          <w:p w:rsidR="005F5EC5" w:rsidRPr="001661E8" w:rsidRDefault="005F5EC5" w:rsidP="00985341">
            <w:pPr>
              <w:pStyle w:val="TableParagraph"/>
              <w:spacing w:before="40"/>
              <w:rPr>
                <w:sz w:val="20"/>
              </w:rPr>
            </w:pPr>
            <w:r w:rsidRPr="001661E8">
              <w:rPr>
                <w:sz w:val="20"/>
              </w:rPr>
              <w:t>1.1</w:t>
            </w:r>
          </w:p>
        </w:tc>
        <w:tc>
          <w:tcPr>
            <w:tcW w:w="4895" w:type="dxa"/>
            <w:gridSpan w:val="3"/>
          </w:tcPr>
          <w:p w:rsidR="005F5EC5" w:rsidRPr="001661E8" w:rsidRDefault="005F5EC5" w:rsidP="00985341">
            <w:pPr>
              <w:pStyle w:val="TableParagraph"/>
              <w:jc w:val="both"/>
              <w:rPr>
                <w:sz w:val="20"/>
              </w:rPr>
            </w:pPr>
            <w:r w:rsidRPr="001661E8">
              <w:rPr>
                <w:sz w:val="20"/>
              </w:rPr>
              <w:t xml:space="preserve">Ο προσφερόμενος εξοπλισμός θα παραδοθεί εντός </w:t>
            </w:r>
            <w:r>
              <w:rPr>
                <w:sz w:val="20"/>
              </w:rPr>
              <w:t>έξι (6)</w:t>
            </w:r>
            <w:r w:rsidRPr="001661E8">
              <w:rPr>
                <w:sz w:val="20"/>
              </w:rPr>
              <w:t xml:space="preserve"> μηνών από την υπογραφή της σύμβασης. Ο τόπος παράδοσης του εξοπλισμού θα είναι οι εγκαταστάσεις του Εργοταξίου του Δήμου.</w:t>
            </w:r>
          </w:p>
        </w:tc>
        <w:tc>
          <w:tcPr>
            <w:tcW w:w="1402" w:type="dxa"/>
            <w:gridSpan w:val="2"/>
          </w:tcPr>
          <w:p w:rsidR="005F5EC5" w:rsidRPr="001661E8" w:rsidRDefault="005F5EC5" w:rsidP="00985341">
            <w:pPr>
              <w:pStyle w:val="TableParagraph"/>
              <w:spacing w:before="40"/>
              <w:ind w:left="180" w:right="171"/>
              <w:jc w:val="center"/>
              <w:rPr>
                <w:sz w:val="20"/>
              </w:rPr>
            </w:pPr>
            <w:r w:rsidRPr="001661E8">
              <w:rPr>
                <w:sz w:val="20"/>
              </w:rPr>
              <w:t>ΝΑΙ</w:t>
            </w:r>
          </w:p>
        </w:tc>
        <w:tc>
          <w:tcPr>
            <w:tcW w:w="1417" w:type="dxa"/>
            <w:gridSpan w:val="2"/>
          </w:tcPr>
          <w:p w:rsidR="005F5EC5" w:rsidRPr="001661E8" w:rsidRDefault="005F5EC5" w:rsidP="00985341">
            <w:pPr>
              <w:pStyle w:val="TableParagraph"/>
              <w:ind w:left="0"/>
              <w:rPr>
                <w:rFonts w:ascii="Times New Roman"/>
                <w:sz w:val="20"/>
              </w:rPr>
            </w:pPr>
          </w:p>
        </w:tc>
        <w:tc>
          <w:tcPr>
            <w:tcW w:w="1560" w:type="dxa"/>
          </w:tcPr>
          <w:p w:rsidR="005F5EC5" w:rsidRPr="001661E8" w:rsidRDefault="005F5EC5" w:rsidP="00985341">
            <w:pPr>
              <w:pStyle w:val="TableParagraph"/>
              <w:ind w:left="0"/>
              <w:rPr>
                <w:rFonts w:ascii="Times New Roman"/>
                <w:sz w:val="20"/>
              </w:rPr>
            </w:pPr>
          </w:p>
        </w:tc>
      </w:tr>
      <w:tr w:rsidR="005F5EC5" w:rsidRPr="001661E8" w:rsidTr="00985341">
        <w:trPr>
          <w:trHeight w:val="344"/>
        </w:trPr>
        <w:tc>
          <w:tcPr>
            <w:tcW w:w="9939" w:type="dxa"/>
            <w:gridSpan w:val="9"/>
          </w:tcPr>
          <w:p w:rsidR="005F5EC5" w:rsidRPr="001661E8" w:rsidRDefault="005F5EC5" w:rsidP="00985341">
            <w:pPr>
              <w:pStyle w:val="TableParagraph"/>
              <w:spacing w:before="40"/>
              <w:rPr>
                <w:b/>
                <w:sz w:val="20"/>
              </w:rPr>
            </w:pPr>
            <w:r w:rsidRPr="001661E8">
              <w:rPr>
                <w:b/>
                <w:sz w:val="20"/>
              </w:rPr>
              <w:t>2. ΕΓΓΥΗΣΗ</w:t>
            </w:r>
          </w:p>
        </w:tc>
      </w:tr>
      <w:tr w:rsidR="005F5EC5" w:rsidRPr="001661E8" w:rsidTr="00985341">
        <w:trPr>
          <w:trHeight w:val="732"/>
        </w:trPr>
        <w:tc>
          <w:tcPr>
            <w:tcW w:w="665" w:type="dxa"/>
          </w:tcPr>
          <w:p w:rsidR="005F5EC5" w:rsidRPr="001661E8" w:rsidRDefault="005F5EC5" w:rsidP="00985341">
            <w:pPr>
              <w:pStyle w:val="TableParagraph"/>
              <w:spacing w:before="40"/>
              <w:rPr>
                <w:sz w:val="20"/>
              </w:rPr>
            </w:pPr>
            <w:r w:rsidRPr="001661E8">
              <w:rPr>
                <w:sz w:val="20"/>
              </w:rPr>
              <w:t>2.1</w:t>
            </w:r>
          </w:p>
        </w:tc>
        <w:tc>
          <w:tcPr>
            <w:tcW w:w="4895" w:type="dxa"/>
            <w:gridSpan w:val="3"/>
          </w:tcPr>
          <w:p w:rsidR="005F5EC5" w:rsidRPr="00164509" w:rsidRDefault="005F5EC5" w:rsidP="00985341">
            <w:pPr>
              <w:pStyle w:val="TableParagraph"/>
              <w:rPr>
                <w:sz w:val="20"/>
              </w:rPr>
            </w:pPr>
            <w:r w:rsidRPr="00164509">
              <w:rPr>
                <w:sz w:val="20"/>
                <w:u w:val="single"/>
              </w:rPr>
              <w:t>Εγγύηση Καλής Λειτουργίας</w:t>
            </w:r>
          </w:p>
          <w:p w:rsidR="005F5EC5" w:rsidRPr="00164509" w:rsidRDefault="005F5EC5" w:rsidP="00985341">
            <w:pPr>
              <w:pStyle w:val="TableParagraph"/>
              <w:spacing w:line="240" w:lineRule="atLeast"/>
              <w:jc w:val="both"/>
              <w:rPr>
                <w:sz w:val="20"/>
              </w:rPr>
            </w:pPr>
            <w:r w:rsidRPr="00164509">
              <w:rPr>
                <w:sz w:val="20"/>
              </w:rPr>
              <w:t>Το μηχάνημα θα καλύπτεται από εγγύηση καλής λειτουργίας δύο (2) ετών. Η εγγύηση αυτή δεν θα καλύπτει βέβαια τα αναλώσιμα μέρη και υλικά.</w:t>
            </w:r>
          </w:p>
          <w:p w:rsidR="005F5EC5" w:rsidRPr="00164509" w:rsidRDefault="005F5EC5" w:rsidP="00985341">
            <w:pPr>
              <w:pStyle w:val="TableParagraph"/>
              <w:spacing w:line="240" w:lineRule="atLeast"/>
              <w:rPr>
                <w:sz w:val="20"/>
              </w:rPr>
            </w:pPr>
            <w:r w:rsidRPr="00164509">
              <w:rPr>
                <w:sz w:val="20"/>
              </w:rPr>
              <w:t xml:space="preserve">Η εγγύηση να είναι ανεξάρτητη από τα προβλεπόμενα σε οποιαδήποτε εργοστασιακή εγγύηση και να καλύπτει, χωρίς καμία επιπλέον επιβάρυνση του Φορέα, την αντικατάσταση ή επιδιόρθωση οποιασδήποτε βλάβης ή φθοράς συμβεί, μη οφειλόμενης σε κακό χειρισμό. Ο κακός χειρισμός θα διαπιστώνεται με κοινή αποδοχή των δύο μερών (Αναδόχου- Φορέα). Σε περίπτωση διαφωνίας θα γνωμοδοτεί ανεξάρτητος εμπειρογνώμονας, κοινής αποδοχής, με έξοδα του Αναδόχου. </w:t>
            </w:r>
          </w:p>
          <w:p w:rsidR="005F5EC5" w:rsidRPr="00164509" w:rsidRDefault="005F5EC5" w:rsidP="00985341">
            <w:pPr>
              <w:pStyle w:val="TableParagraph"/>
              <w:spacing w:line="240" w:lineRule="atLeast"/>
              <w:rPr>
                <w:sz w:val="20"/>
              </w:rPr>
            </w:pPr>
          </w:p>
        </w:tc>
        <w:tc>
          <w:tcPr>
            <w:tcW w:w="1402" w:type="dxa"/>
            <w:gridSpan w:val="2"/>
          </w:tcPr>
          <w:p w:rsidR="005F5EC5" w:rsidRPr="001661E8" w:rsidRDefault="005F5EC5" w:rsidP="00985341">
            <w:pPr>
              <w:pStyle w:val="TableParagraph"/>
              <w:spacing w:before="40"/>
              <w:ind w:left="180" w:right="171"/>
              <w:jc w:val="center"/>
              <w:rPr>
                <w:sz w:val="20"/>
              </w:rPr>
            </w:pPr>
            <w:r w:rsidRPr="001661E8">
              <w:rPr>
                <w:sz w:val="20"/>
              </w:rPr>
              <w:t>ΝΑΙ</w:t>
            </w:r>
          </w:p>
        </w:tc>
        <w:tc>
          <w:tcPr>
            <w:tcW w:w="1417" w:type="dxa"/>
            <w:gridSpan w:val="2"/>
          </w:tcPr>
          <w:p w:rsidR="005F5EC5" w:rsidRPr="001661E8" w:rsidRDefault="005F5EC5" w:rsidP="00985341">
            <w:pPr>
              <w:pStyle w:val="TableParagraph"/>
              <w:ind w:left="0"/>
              <w:rPr>
                <w:rFonts w:ascii="Times New Roman"/>
                <w:sz w:val="20"/>
              </w:rPr>
            </w:pPr>
          </w:p>
        </w:tc>
        <w:tc>
          <w:tcPr>
            <w:tcW w:w="1560" w:type="dxa"/>
          </w:tcPr>
          <w:p w:rsidR="005F5EC5" w:rsidRPr="001661E8" w:rsidRDefault="005F5EC5" w:rsidP="00985341">
            <w:pPr>
              <w:pStyle w:val="TableParagraph"/>
              <w:ind w:left="0"/>
              <w:rPr>
                <w:rFonts w:ascii="Times New Roman"/>
                <w:sz w:val="20"/>
              </w:rPr>
            </w:pPr>
          </w:p>
        </w:tc>
      </w:tr>
      <w:tr w:rsidR="005F5EC5" w:rsidRPr="001661E8" w:rsidTr="00985341">
        <w:trPr>
          <w:trHeight w:val="3662"/>
        </w:trPr>
        <w:tc>
          <w:tcPr>
            <w:tcW w:w="686" w:type="dxa"/>
            <w:gridSpan w:val="2"/>
          </w:tcPr>
          <w:p w:rsidR="005F5EC5" w:rsidRPr="001661E8" w:rsidRDefault="005F5EC5" w:rsidP="00985341">
            <w:pPr>
              <w:pStyle w:val="TableParagraph"/>
              <w:spacing w:before="36"/>
              <w:rPr>
                <w:sz w:val="20"/>
              </w:rPr>
            </w:pPr>
            <w:r w:rsidRPr="001661E8">
              <w:rPr>
                <w:sz w:val="20"/>
              </w:rPr>
              <w:t>2.2</w:t>
            </w:r>
          </w:p>
        </w:tc>
        <w:tc>
          <w:tcPr>
            <w:tcW w:w="4858" w:type="dxa"/>
          </w:tcPr>
          <w:p w:rsidR="005F5EC5" w:rsidRPr="00164509" w:rsidRDefault="005F5EC5" w:rsidP="00985341">
            <w:pPr>
              <w:pStyle w:val="TableParagraph"/>
              <w:spacing w:line="240" w:lineRule="exact"/>
              <w:ind w:left="107"/>
              <w:rPr>
                <w:sz w:val="20"/>
              </w:rPr>
            </w:pPr>
            <w:r w:rsidRPr="00164509">
              <w:rPr>
                <w:sz w:val="20"/>
                <w:u w:val="single"/>
              </w:rPr>
              <w:t>Εκπαίδευση</w:t>
            </w:r>
          </w:p>
          <w:p w:rsidR="005F5EC5" w:rsidRPr="00164509" w:rsidRDefault="005F5EC5" w:rsidP="00985341">
            <w:pPr>
              <w:pStyle w:val="TableParagraph"/>
              <w:ind w:left="107" w:right="95"/>
              <w:jc w:val="both"/>
              <w:rPr>
                <w:sz w:val="20"/>
              </w:rPr>
            </w:pPr>
            <w:r w:rsidRPr="00164509">
              <w:rPr>
                <w:sz w:val="20"/>
              </w:rPr>
              <w:t>Ο προμηθευτής θα αναλάβει την εκπαίδευση των χειριστών και συντηρητών του Δήμου Ζίτσας στον χειρισμό και συντήρηση του μηχανήματος.</w:t>
            </w:r>
          </w:p>
          <w:p w:rsidR="005F5EC5" w:rsidRPr="00164509" w:rsidRDefault="005F5EC5" w:rsidP="00985341">
            <w:pPr>
              <w:pStyle w:val="TableParagraph"/>
              <w:ind w:left="107"/>
              <w:jc w:val="both"/>
              <w:rPr>
                <w:sz w:val="20"/>
              </w:rPr>
            </w:pPr>
            <w:r w:rsidRPr="00164509">
              <w:rPr>
                <w:sz w:val="20"/>
              </w:rPr>
              <w:t>Η εκπαίδευση θα περιλαμβάνει:</w:t>
            </w:r>
          </w:p>
          <w:p w:rsidR="005F5EC5" w:rsidRPr="00164509" w:rsidRDefault="005F5EC5" w:rsidP="005F5EC5">
            <w:pPr>
              <w:pStyle w:val="TableParagraph"/>
              <w:numPr>
                <w:ilvl w:val="0"/>
                <w:numId w:val="4"/>
              </w:numPr>
              <w:tabs>
                <w:tab w:val="left" w:pos="827"/>
                <w:tab w:val="left" w:pos="828"/>
              </w:tabs>
              <w:ind w:left="828" w:hanging="721"/>
              <w:rPr>
                <w:sz w:val="20"/>
              </w:rPr>
            </w:pPr>
            <w:r w:rsidRPr="00164509">
              <w:rPr>
                <w:sz w:val="20"/>
              </w:rPr>
              <w:t>Εξοικείωση με το όχημα και</w:t>
            </w:r>
            <w:r w:rsidRPr="00164509">
              <w:rPr>
                <w:spacing w:val="-10"/>
                <w:sz w:val="20"/>
              </w:rPr>
              <w:t xml:space="preserve"> </w:t>
            </w:r>
            <w:r w:rsidRPr="00164509">
              <w:rPr>
                <w:sz w:val="20"/>
              </w:rPr>
              <w:t>ονοματολογία</w:t>
            </w:r>
          </w:p>
          <w:p w:rsidR="005F5EC5" w:rsidRPr="00164509" w:rsidRDefault="005F5EC5" w:rsidP="005F5EC5">
            <w:pPr>
              <w:pStyle w:val="TableParagraph"/>
              <w:numPr>
                <w:ilvl w:val="0"/>
                <w:numId w:val="4"/>
              </w:numPr>
              <w:tabs>
                <w:tab w:val="left" w:pos="827"/>
                <w:tab w:val="left" w:pos="828"/>
              </w:tabs>
              <w:ind w:left="828" w:hanging="721"/>
              <w:rPr>
                <w:sz w:val="20"/>
              </w:rPr>
            </w:pPr>
            <w:r w:rsidRPr="00164509">
              <w:rPr>
                <w:sz w:val="20"/>
              </w:rPr>
              <w:t>Οδήγηση του</w:t>
            </w:r>
            <w:r w:rsidRPr="00164509">
              <w:rPr>
                <w:spacing w:val="-3"/>
                <w:sz w:val="20"/>
              </w:rPr>
              <w:t xml:space="preserve"> </w:t>
            </w:r>
            <w:r w:rsidRPr="00164509">
              <w:rPr>
                <w:sz w:val="20"/>
              </w:rPr>
              <w:t>οχήματος</w:t>
            </w:r>
          </w:p>
          <w:p w:rsidR="005F5EC5" w:rsidRPr="00164509" w:rsidRDefault="005F5EC5" w:rsidP="005F5EC5">
            <w:pPr>
              <w:pStyle w:val="TableParagraph"/>
              <w:numPr>
                <w:ilvl w:val="0"/>
                <w:numId w:val="4"/>
              </w:numPr>
              <w:tabs>
                <w:tab w:val="left" w:pos="827"/>
                <w:tab w:val="left" w:pos="828"/>
              </w:tabs>
              <w:ind w:left="828" w:hanging="721"/>
              <w:rPr>
                <w:sz w:val="20"/>
              </w:rPr>
            </w:pPr>
            <w:r w:rsidRPr="00164509">
              <w:rPr>
                <w:sz w:val="20"/>
              </w:rPr>
              <w:t>Χειρισμός του</w:t>
            </w:r>
            <w:r w:rsidRPr="00164509">
              <w:rPr>
                <w:spacing w:val="-3"/>
                <w:sz w:val="20"/>
              </w:rPr>
              <w:t xml:space="preserve"> </w:t>
            </w:r>
            <w:r w:rsidRPr="00164509">
              <w:rPr>
                <w:sz w:val="20"/>
              </w:rPr>
              <w:t>οχήματος</w:t>
            </w:r>
          </w:p>
          <w:p w:rsidR="005F5EC5" w:rsidRPr="00164509" w:rsidRDefault="005F5EC5" w:rsidP="005F5EC5">
            <w:pPr>
              <w:pStyle w:val="TableParagraph"/>
              <w:numPr>
                <w:ilvl w:val="0"/>
                <w:numId w:val="4"/>
              </w:numPr>
              <w:tabs>
                <w:tab w:val="left" w:pos="827"/>
                <w:tab w:val="left" w:pos="828"/>
              </w:tabs>
              <w:ind w:left="828" w:hanging="721"/>
              <w:rPr>
                <w:sz w:val="20"/>
              </w:rPr>
            </w:pPr>
            <w:r w:rsidRPr="00164509">
              <w:rPr>
                <w:sz w:val="20"/>
              </w:rPr>
              <w:t>Καθημερινό</w:t>
            </w:r>
            <w:r w:rsidRPr="00164509">
              <w:rPr>
                <w:spacing w:val="-1"/>
                <w:sz w:val="20"/>
              </w:rPr>
              <w:t xml:space="preserve"> </w:t>
            </w:r>
            <w:r w:rsidRPr="00164509">
              <w:rPr>
                <w:sz w:val="20"/>
              </w:rPr>
              <w:t>έλεγχο</w:t>
            </w:r>
          </w:p>
          <w:p w:rsidR="005F5EC5" w:rsidRPr="00164509" w:rsidRDefault="005F5EC5" w:rsidP="005F5EC5">
            <w:pPr>
              <w:pStyle w:val="TableParagraph"/>
              <w:numPr>
                <w:ilvl w:val="0"/>
                <w:numId w:val="4"/>
              </w:numPr>
              <w:tabs>
                <w:tab w:val="left" w:pos="827"/>
                <w:tab w:val="left" w:pos="828"/>
              </w:tabs>
              <w:ind w:left="828" w:hanging="721"/>
              <w:rPr>
                <w:sz w:val="20"/>
              </w:rPr>
            </w:pPr>
            <w:r w:rsidRPr="00164509">
              <w:rPr>
                <w:sz w:val="20"/>
              </w:rPr>
              <w:t>Περιοδική</w:t>
            </w:r>
            <w:r w:rsidRPr="00164509">
              <w:rPr>
                <w:spacing w:val="-2"/>
                <w:sz w:val="20"/>
              </w:rPr>
              <w:t xml:space="preserve"> </w:t>
            </w:r>
            <w:r w:rsidRPr="00164509">
              <w:rPr>
                <w:sz w:val="20"/>
              </w:rPr>
              <w:t>συντήρηση</w:t>
            </w:r>
          </w:p>
          <w:p w:rsidR="005F5EC5" w:rsidRPr="00164509" w:rsidRDefault="005F5EC5" w:rsidP="005F5EC5">
            <w:pPr>
              <w:pStyle w:val="TableParagraph"/>
              <w:numPr>
                <w:ilvl w:val="0"/>
                <w:numId w:val="4"/>
              </w:numPr>
              <w:tabs>
                <w:tab w:val="left" w:pos="827"/>
                <w:tab w:val="left" w:pos="828"/>
              </w:tabs>
              <w:ind w:left="828" w:hanging="721"/>
              <w:rPr>
                <w:sz w:val="20"/>
              </w:rPr>
            </w:pPr>
            <w:r w:rsidRPr="00164509">
              <w:rPr>
                <w:sz w:val="20"/>
              </w:rPr>
              <w:t>Συνιστώμενα</w:t>
            </w:r>
            <w:r w:rsidRPr="00164509">
              <w:rPr>
                <w:spacing w:val="-1"/>
                <w:sz w:val="20"/>
              </w:rPr>
              <w:t xml:space="preserve"> </w:t>
            </w:r>
            <w:r w:rsidRPr="00164509">
              <w:rPr>
                <w:sz w:val="20"/>
              </w:rPr>
              <w:t>λιπαντικά</w:t>
            </w:r>
          </w:p>
          <w:p w:rsidR="005F5EC5" w:rsidRPr="00164509" w:rsidRDefault="005F5EC5" w:rsidP="005F5EC5">
            <w:pPr>
              <w:pStyle w:val="TableParagraph"/>
              <w:numPr>
                <w:ilvl w:val="0"/>
                <w:numId w:val="4"/>
              </w:numPr>
              <w:tabs>
                <w:tab w:val="left" w:pos="827"/>
                <w:tab w:val="left" w:pos="828"/>
                <w:tab w:val="left" w:pos="2552"/>
                <w:tab w:val="left" w:pos="3376"/>
              </w:tabs>
              <w:ind w:left="107" w:right="95" w:firstLine="0"/>
              <w:rPr>
                <w:sz w:val="20"/>
              </w:rPr>
            </w:pPr>
            <w:r w:rsidRPr="00164509">
              <w:rPr>
                <w:sz w:val="20"/>
              </w:rPr>
              <w:t>Προετοιμασία</w:t>
            </w:r>
            <w:r w:rsidRPr="00164509">
              <w:rPr>
                <w:sz w:val="20"/>
              </w:rPr>
              <w:tab/>
              <w:t>για</w:t>
            </w:r>
            <w:r w:rsidRPr="00164509">
              <w:rPr>
                <w:sz w:val="20"/>
              </w:rPr>
              <w:tab/>
            </w:r>
            <w:r w:rsidRPr="00164509">
              <w:rPr>
                <w:spacing w:val="-3"/>
                <w:sz w:val="20"/>
              </w:rPr>
              <w:t xml:space="preserve">μακρόχρονη </w:t>
            </w:r>
            <w:r w:rsidRPr="00164509">
              <w:rPr>
                <w:sz w:val="20"/>
              </w:rPr>
              <w:t>αποθήκευση</w:t>
            </w:r>
          </w:p>
          <w:p w:rsidR="005F5EC5" w:rsidRPr="00164509" w:rsidRDefault="005F5EC5" w:rsidP="00985341">
            <w:pPr>
              <w:pStyle w:val="TableParagraph"/>
              <w:spacing w:line="240" w:lineRule="atLeast"/>
              <w:ind w:left="107"/>
              <w:rPr>
                <w:b/>
                <w:sz w:val="20"/>
              </w:rPr>
            </w:pPr>
            <w:r w:rsidRPr="00164509">
              <w:rPr>
                <w:sz w:val="20"/>
              </w:rPr>
              <w:t xml:space="preserve">Η διάρκεια της εκπαίδευσης πρέπει να είναι </w:t>
            </w:r>
            <w:r w:rsidRPr="00164509">
              <w:rPr>
                <w:b/>
                <w:sz w:val="20"/>
              </w:rPr>
              <w:t>κατ' ελάχιστο μ</w:t>
            </w:r>
            <w:r w:rsidRPr="00164509">
              <w:rPr>
                <w:rFonts w:ascii="Verdana" w:hAnsi="Verdana"/>
                <w:b/>
                <w:sz w:val="17"/>
              </w:rPr>
              <w:t xml:space="preserve">ία </w:t>
            </w:r>
            <w:r w:rsidRPr="00164509">
              <w:rPr>
                <w:b/>
                <w:sz w:val="20"/>
              </w:rPr>
              <w:t>(1) ημέρα.</w:t>
            </w:r>
          </w:p>
          <w:p w:rsidR="005F5EC5" w:rsidRPr="00164509" w:rsidRDefault="005F5EC5" w:rsidP="00985341">
            <w:pPr>
              <w:pStyle w:val="TableParagraph"/>
              <w:spacing w:line="240" w:lineRule="atLeast"/>
              <w:ind w:left="107"/>
              <w:rPr>
                <w:b/>
                <w:sz w:val="20"/>
              </w:rPr>
            </w:pPr>
            <w:r w:rsidRPr="00164509">
              <w:rPr>
                <w:sz w:val="20"/>
              </w:rPr>
              <w:t>Ο ελάχιστος αριθμός εκπαιδευόμενων πρέπει να είναι 1 οδηγός και 2 υπάλληλοι του τμήματος καθαριότητας του Δήμου.</w:t>
            </w:r>
          </w:p>
        </w:tc>
        <w:tc>
          <w:tcPr>
            <w:tcW w:w="1418" w:type="dxa"/>
            <w:gridSpan w:val="3"/>
          </w:tcPr>
          <w:p w:rsidR="005F5EC5" w:rsidRPr="001661E8" w:rsidRDefault="005F5EC5" w:rsidP="00985341">
            <w:pPr>
              <w:pStyle w:val="TableParagraph"/>
              <w:spacing w:before="36"/>
              <w:ind w:left="107"/>
              <w:jc w:val="center"/>
              <w:rPr>
                <w:sz w:val="20"/>
              </w:rPr>
            </w:pPr>
            <w:r w:rsidRPr="001661E8">
              <w:rPr>
                <w:sz w:val="20"/>
              </w:rPr>
              <w:t>ΝΑΙ</w:t>
            </w:r>
          </w:p>
        </w:tc>
        <w:tc>
          <w:tcPr>
            <w:tcW w:w="1417" w:type="dxa"/>
            <w:gridSpan w:val="2"/>
          </w:tcPr>
          <w:p w:rsidR="005F5EC5" w:rsidRPr="001661E8" w:rsidRDefault="005F5EC5" w:rsidP="00985341">
            <w:pPr>
              <w:pStyle w:val="TableParagraph"/>
              <w:ind w:left="0"/>
              <w:rPr>
                <w:rFonts w:ascii="Times New Roman"/>
                <w:sz w:val="20"/>
              </w:rPr>
            </w:pPr>
          </w:p>
        </w:tc>
        <w:tc>
          <w:tcPr>
            <w:tcW w:w="1560" w:type="dxa"/>
          </w:tcPr>
          <w:p w:rsidR="005F5EC5" w:rsidRPr="001661E8" w:rsidRDefault="005F5EC5" w:rsidP="00985341">
            <w:pPr>
              <w:pStyle w:val="TableParagraph"/>
              <w:ind w:left="0"/>
              <w:rPr>
                <w:rFonts w:ascii="Times New Roman"/>
                <w:sz w:val="20"/>
              </w:rPr>
            </w:pPr>
          </w:p>
        </w:tc>
      </w:tr>
      <w:tr w:rsidR="005F5EC5" w:rsidRPr="001661E8" w:rsidTr="00985341">
        <w:trPr>
          <w:trHeight w:val="344"/>
        </w:trPr>
        <w:tc>
          <w:tcPr>
            <w:tcW w:w="9939" w:type="dxa"/>
            <w:gridSpan w:val="9"/>
          </w:tcPr>
          <w:p w:rsidR="005F5EC5" w:rsidRPr="009B45D2" w:rsidRDefault="005F5EC5" w:rsidP="00985341">
            <w:pPr>
              <w:pStyle w:val="TableParagraph"/>
              <w:spacing w:before="40"/>
              <w:rPr>
                <w:b/>
                <w:sz w:val="20"/>
              </w:rPr>
            </w:pPr>
            <w:r w:rsidRPr="009B45D2">
              <w:rPr>
                <w:b/>
                <w:sz w:val="20"/>
              </w:rPr>
              <w:t>3. ΤΕΧΝΙΚΗ ΥΠΟΣΤΗΡΙΞΗ – ΣΥΝΤΗΡΗΣΗ – ΑΝΤΑΛΛΑΚΤΙΚΑ</w:t>
            </w:r>
          </w:p>
        </w:tc>
      </w:tr>
      <w:tr w:rsidR="005F5EC5" w:rsidRPr="00E11EB3" w:rsidTr="00985341">
        <w:trPr>
          <w:trHeight w:val="976"/>
        </w:trPr>
        <w:tc>
          <w:tcPr>
            <w:tcW w:w="686" w:type="dxa"/>
            <w:gridSpan w:val="2"/>
          </w:tcPr>
          <w:p w:rsidR="005F5EC5" w:rsidRPr="00E11EB3" w:rsidRDefault="005F5EC5" w:rsidP="00985341">
            <w:pPr>
              <w:pStyle w:val="TableParagraph"/>
              <w:spacing w:before="36"/>
              <w:rPr>
                <w:sz w:val="20"/>
                <w:lang w:val="en-US"/>
              </w:rPr>
            </w:pPr>
            <w:r>
              <w:rPr>
                <w:sz w:val="20"/>
                <w:lang w:val="en-US"/>
              </w:rPr>
              <w:t>3.1</w:t>
            </w:r>
          </w:p>
        </w:tc>
        <w:tc>
          <w:tcPr>
            <w:tcW w:w="4858" w:type="dxa"/>
          </w:tcPr>
          <w:p w:rsidR="005F5EC5" w:rsidRPr="00164509" w:rsidRDefault="005F5EC5" w:rsidP="00985341">
            <w:pPr>
              <w:pStyle w:val="TableParagraph"/>
              <w:tabs>
                <w:tab w:val="left" w:pos="827"/>
                <w:tab w:val="left" w:pos="828"/>
              </w:tabs>
              <w:rPr>
                <w:sz w:val="20"/>
                <w:u w:val="single"/>
              </w:rPr>
            </w:pPr>
            <w:r w:rsidRPr="00164509">
              <w:rPr>
                <w:sz w:val="20"/>
                <w:u w:val="single"/>
              </w:rPr>
              <w:t>Ποιότητα</w:t>
            </w:r>
          </w:p>
          <w:p w:rsidR="005F5EC5" w:rsidRPr="00164509" w:rsidRDefault="005F5EC5" w:rsidP="005F5EC5">
            <w:pPr>
              <w:pStyle w:val="TableParagraph"/>
              <w:numPr>
                <w:ilvl w:val="0"/>
                <w:numId w:val="4"/>
              </w:numPr>
              <w:tabs>
                <w:tab w:val="left" w:pos="827"/>
                <w:tab w:val="left" w:pos="828"/>
              </w:tabs>
              <w:ind w:left="828" w:hanging="721"/>
              <w:rPr>
                <w:sz w:val="20"/>
              </w:rPr>
            </w:pPr>
            <w:r w:rsidRPr="00164509">
              <w:rPr>
                <w:sz w:val="20"/>
              </w:rPr>
              <w:t>Υπεύθυνη Δήλωση προσκόμισης κατά την παράδοση Έγκρισης Τύπου για ολοκληρωμένο όχημα βάσει των διατάξεων του άρθρου 24 της οδηγίας 2007/46/ΕΚ όπως τροποποιήθηκε με τον κανονισμό (ΕΚ) αριθ. 214/2014, που θα εκδοθεί από την αρμόδια Δ/</w:t>
            </w:r>
            <w:proofErr w:type="spellStart"/>
            <w:r w:rsidRPr="00164509">
              <w:rPr>
                <w:sz w:val="20"/>
              </w:rPr>
              <w:t>νση</w:t>
            </w:r>
            <w:proofErr w:type="spellEnd"/>
            <w:r w:rsidRPr="00164509">
              <w:rPr>
                <w:sz w:val="20"/>
              </w:rPr>
              <w:t xml:space="preserve"> του ΥΠΟΥΡΓΕΙΟΥ ΥΠΟΔΟΜΩΝ,ΜΕΤΑΦΟΡΩΝ &amp; ΔΙΚΤΥΩΝ, προκειμένου να είναι εφικτή η ταξινόμηση του απορριμματοφόρου οχήματος </w:t>
            </w:r>
            <w:r w:rsidRPr="00164509">
              <w:rPr>
                <w:sz w:val="20"/>
              </w:rPr>
              <w:lastRenderedPageBreak/>
              <w:t xml:space="preserve">σύμφωνα με τις ισχύουσες σχετικές διατάξεις μέχρι και την άδεια κυκλοφορίας με ευθύνη και δαπάνη του προμηθευτή. </w:t>
            </w:r>
          </w:p>
          <w:p w:rsidR="005F5EC5" w:rsidRPr="00164509" w:rsidRDefault="005F5EC5" w:rsidP="005F5EC5">
            <w:pPr>
              <w:pStyle w:val="TableParagraph"/>
              <w:numPr>
                <w:ilvl w:val="0"/>
                <w:numId w:val="4"/>
              </w:numPr>
              <w:tabs>
                <w:tab w:val="left" w:pos="827"/>
                <w:tab w:val="left" w:pos="828"/>
              </w:tabs>
              <w:ind w:left="828" w:hanging="721"/>
              <w:rPr>
                <w:sz w:val="20"/>
              </w:rPr>
            </w:pPr>
            <w:r w:rsidRPr="00164509">
              <w:rPr>
                <w:sz w:val="20"/>
              </w:rPr>
              <w:t>Πιστοποιητικό Εξέτασης τύπου ΕΚ (CE) της οδηγίας 2006/42/ΕΚ πρωτοτύπου όμοιο με το προσφερόμενο είδος από διεθνώς Διαπιστευμένο Φορέα, με το οποίο να προκύπτει και η συμμόρφωση του προσφερόμενου οχήματος με το Ευρωπαϊκό πρότυπο ΕΝ–1501-1:2011+Α1:2015 που ειδικότερα αφορά απορριμματοφόρα.</w:t>
            </w:r>
          </w:p>
          <w:p w:rsidR="005F5EC5" w:rsidRPr="00164509" w:rsidRDefault="005F5EC5" w:rsidP="005F5EC5">
            <w:pPr>
              <w:pStyle w:val="TableParagraph"/>
              <w:numPr>
                <w:ilvl w:val="0"/>
                <w:numId w:val="4"/>
              </w:numPr>
              <w:tabs>
                <w:tab w:val="left" w:pos="827"/>
                <w:tab w:val="left" w:pos="828"/>
              </w:tabs>
              <w:ind w:left="828" w:hanging="721"/>
              <w:rPr>
                <w:sz w:val="20"/>
              </w:rPr>
            </w:pPr>
            <w:r w:rsidRPr="00164509">
              <w:rPr>
                <w:sz w:val="20"/>
              </w:rPr>
              <w:t>Υπεύθυνη δήλωση πως θα αναλάβει με αποκλειστικά δική του ευθύνη την έκδοση άδειας κυκλοφορίας των προσφερόμενων οχημάτων από την αρμόδια υπηρεσία του Υπουργείου Μεταφορών.</w:t>
            </w:r>
          </w:p>
          <w:p w:rsidR="005F5EC5" w:rsidRPr="00164509" w:rsidRDefault="005F5EC5" w:rsidP="005F5EC5">
            <w:pPr>
              <w:pStyle w:val="TableParagraph"/>
              <w:numPr>
                <w:ilvl w:val="0"/>
                <w:numId w:val="4"/>
              </w:numPr>
              <w:tabs>
                <w:tab w:val="left" w:pos="827"/>
                <w:tab w:val="left" w:pos="828"/>
              </w:tabs>
              <w:ind w:left="828" w:hanging="721"/>
              <w:rPr>
                <w:sz w:val="20"/>
              </w:rPr>
            </w:pPr>
            <w:r w:rsidRPr="00164509">
              <w:rPr>
                <w:sz w:val="20"/>
              </w:rPr>
              <w:t xml:space="preserve">Απαιτείται Πιστοποίηση του κατασκευαστή του </w:t>
            </w:r>
            <w:proofErr w:type="spellStart"/>
            <w:r w:rsidRPr="00164509">
              <w:rPr>
                <w:sz w:val="20"/>
              </w:rPr>
              <w:t>απορριματοφόρου</w:t>
            </w:r>
            <w:proofErr w:type="spellEnd"/>
            <w:r w:rsidRPr="00164509">
              <w:rPr>
                <w:sz w:val="20"/>
              </w:rPr>
              <w:t xml:space="preserve"> κατά ISO 9001 (Διαχείριση της Ποιότητας) ή ισοδύναμο και ISO 14001 (Περιβαλλοντικής Διαχείρισης) ή ισοδύναμο. </w:t>
            </w:r>
          </w:p>
        </w:tc>
        <w:tc>
          <w:tcPr>
            <w:tcW w:w="1418" w:type="dxa"/>
            <w:gridSpan w:val="3"/>
          </w:tcPr>
          <w:p w:rsidR="005F5EC5" w:rsidRPr="001661E8" w:rsidRDefault="005F5EC5" w:rsidP="00985341">
            <w:pPr>
              <w:pStyle w:val="TableParagraph"/>
              <w:spacing w:before="36"/>
              <w:ind w:left="107"/>
              <w:jc w:val="center"/>
              <w:rPr>
                <w:sz w:val="20"/>
              </w:rPr>
            </w:pPr>
            <w:r w:rsidRPr="001661E8">
              <w:rPr>
                <w:sz w:val="20"/>
              </w:rPr>
              <w:lastRenderedPageBreak/>
              <w:t>ΝΑΙ</w:t>
            </w:r>
          </w:p>
        </w:tc>
        <w:tc>
          <w:tcPr>
            <w:tcW w:w="1417" w:type="dxa"/>
            <w:gridSpan w:val="2"/>
          </w:tcPr>
          <w:p w:rsidR="005F5EC5" w:rsidRPr="001661E8" w:rsidRDefault="005F5EC5" w:rsidP="00985341">
            <w:pPr>
              <w:pStyle w:val="TableParagraph"/>
              <w:ind w:left="0"/>
              <w:rPr>
                <w:rFonts w:ascii="Times New Roman"/>
                <w:sz w:val="20"/>
              </w:rPr>
            </w:pPr>
          </w:p>
        </w:tc>
        <w:tc>
          <w:tcPr>
            <w:tcW w:w="1560" w:type="dxa"/>
          </w:tcPr>
          <w:p w:rsidR="005F5EC5" w:rsidRPr="001661E8" w:rsidRDefault="005F5EC5" w:rsidP="00985341">
            <w:pPr>
              <w:pStyle w:val="TableParagraph"/>
              <w:ind w:left="0"/>
              <w:rPr>
                <w:rFonts w:ascii="Times New Roman"/>
                <w:sz w:val="20"/>
              </w:rPr>
            </w:pPr>
          </w:p>
        </w:tc>
      </w:tr>
      <w:tr w:rsidR="005F5EC5" w:rsidRPr="001661E8" w:rsidTr="00985341">
        <w:trPr>
          <w:trHeight w:val="276"/>
        </w:trPr>
        <w:tc>
          <w:tcPr>
            <w:tcW w:w="686" w:type="dxa"/>
            <w:gridSpan w:val="2"/>
          </w:tcPr>
          <w:p w:rsidR="005F5EC5" w:rsidRPr="001661E8" w:rsidRDefault="005F5EC5" w:rsidP="00985341">
            <w:pPr>
              <w:pStyle w:val="TableParagraph"/>
              <w:spacing w:before="36"/>
              <w:rPr>
                <w:sz w:val="20"/>
              </w:rPr>
            </w:pPr>
            <w:r>
              <w:rPr>
                <w:sz w:val="20"/>
              </w:rPr>
              <w:lastRenderedPageBreak/>
              <w:t>3.2</w:t>
            </w:r>
          </w:p>
        </w:tc>
        <w:tc>
          <w:tcPr>
            <w:tcW w:w="4858" w:type="dxa"/>
          </w:tcPr>
          <w:p w:rsidR="005F5EC5" w:rsidRPr="00164509" w:rsidRDefault="005F5EC5" w:rsidP="00985341">
            <w:pPr>
              <w:pStyle w:val="TableParagraph"/>
              <w:spacing w:line="240" w:lineRule="exact"/>
              <w:ind w:left="107"/>
              <w:rPr>
                <w:sz w:val="20"/>
              </w:rPr>
            </w:pPr>
            <w:r w:rsidRPr="00164509">
              <w:rPr>
                <w:sz w:val="20"/>
                <w:u w:val="single"/>
              </w:rPr>
              <w:t>Διαθεσιμότητα σε ανταλλακτικά</w:t>
            </w:r>
          </w:p>
          <w:p w:rsidR="005F5EC5" w:rsidRPr="00164509" w:rsidRDefault="005F5EC5" w:rsidP="00985341">
            <w:pPr>
              <w:pStyle w:val="TableParagraph"/>
              <w:tabs>
                <w:tab w:val="left" w:pos="458"/>
                <w:tab w:val="left" w:pos="1319"/>
                <w:tab w:val="left" w:pos="2270"/>
                <w:tab w:val="left" w:pos="2753"/>
                <w:tab w:val="left" w:pos="3163"/>
              </w:tabs>
              <w:ind w:left="107" w:right="96"/>
              <w:jc w:val="both"/>
              <w:rPr>
                <w:sz w:val="20"/>
              </w:rPr>
            </w:pPr>
            <w:r w:rsidRPr="00164509">
              <w:rPr>
                <w:sz w:val="20"/>
              </w:rPr>
              <w:t>Θα υπάρχει δέσμευση από τον προμηθευτή και τους κατασκευαστές για</w:t>
            </w:r>
            <w:r w:rsidRPr="00164509">
              <w:rPr>
                <w:sz w:val="20"/>
              </w:rPr>
              <w:tab/>
              <w:t>τη</w:t>
            </w:r>
            <w:r w:rsidRPr="00164509">
              <w:rPr>
                <w:sz w:val="20"/>
              </w:rPr>
              <w:tab/>
            </w:r>
            <w:r w:rsidRPr="00164509">
              <w:rPr>
                <w:spacing w:val="-1"/>
                <w:sz w:val="20"/>
              </w:rPr>
              <w:t xml:space="preserve">διαθεσιμότητα και παροχή </w:t>
            </w:r>
            <w:r w:rsidRPr="00164509">
              <w:rPr>
                <w:sz w:val="20"/>
              </w:rPr>
              <w:t xml:space="preserve">ανταλλακτικών/αναλώσιμων για τουλάχιστον δέκα (10) έτη από την ημερομηνία της οριστικής παραλαβής του εξοπλισμού. </w:t>
            </w:r>
          </w:p>
          <w:p w:rsidR="005F5EC5" w:rsidRPr="00164509" w:rsidRDefault="005F5EC5" w:rsidP="00985341">
            <w:pPr>
              <w:pStyle w:val="TableParagraph"/>
              <w:tabs>
                <w:tab w:val="left" w:pos="458"/>
                <w:tab w:val="left" w:pos="1319"/>
                <w:tab w:val="left" w:pos="2270"/>
                <w:tab w:val="left" w:pos="2753"/>
                <w:tab w:val="left" w:pos="3163"/>
              </w:tabs>
              <w:ind w:left="107" w:right="96"/>
              <w:jc w:val="both"/>
              <w:rPr>
                <w:sz w:val="20"/>
              </w:rPr>
            </w:pPr>
            <w:r w:rsidRPr="00164509">
              <w:rPr>
                <w:rFonts w:cs="Arial"/>
                <w:bCs/>
                <w:sz w:val="20"/>
              </w:rPr>
              <w:t>Θα υπάρχει δέσμευση για τ</w:t>
            </w:r>
            <w:r w:rsidRPr="00164509">
              <w:rPr>
                <w:rFonts w:cs="Arial"/>
                <w:sz w:val="20"/>
              </w:rPr>
              <w:t xml:space="preserve">ο διάστημα παράδοσης των ζητούμενων ανταλλακτικών που δεν θα είναι μεγαλύτερο των </w:t>
            </w:r>
            <w:r w:rsidRPr="00164509">
              <w:rPr>
                <w:rFonts w:cs="Arial"/>
                <w:b/>
                <w:sz w:val="20"/>
              </w:rPr>
              <w:t>τριών (3) ημερών</w:t>
            </w:r>
            <w:r w:rsidRPr="00164509">
              <w:rPr>
                <w:rFonts w:cs="Arial"/>
                <w:sz w:val="20"/>
              </w:rPr>
              <w:t xml:space="preserve"> από την έγγραφη ειδοποίηση του φορέα ή εάν πρόκειται για ανταλλακτικά που απαιτείται η εισαγωγή τους από το εξωτερικό, το διάστημα παράδοσης δεν θα είναι μεγαλύτερο των </w:t>
            </w:r>
            <w:r w:rsidRPr="00164509">
              <w:rPr>
                <w:rFonts w:cs="Arial"/>
                <w:b/>
                <w:sz w:val="20"/>
              </w:rPr>
              <w:t>δέκα (10) ημερών</w:t>
            </w:r>
            <w:r w:rsidRPr="00164509">
              <w:rPr>
                <w:rFonts w:cs="Arial"/>
                <w:sz w:val="20"/>
              </w:rPr>
              <w:t xml:space="preserve"> από την έγγραφη ειδοποίηση του φορέα.</w:t>
            </w:r>
          </w:p>
          <w:p w:rsidR="005F5EC5" w:rsidRPr="00164509" w:rsidRDefault="005F5EC5" w:rsidP="00985341">
            <w:pPr>
              <w:pStyle w:val="TableParagraph"/>
              <w:spacing w:line="240" w:lineRule="atLeast"/>
              <w:ind w:left="107"/>
              <w:jc w:val="both"/>
              <w:rPr>
                <w:sz w:val="20"/>
              </w:rPr>
            </w:pPr>
            <w:r w:rsidRPr="00164509">
              <w:rPr>
                <w:sz w:val="20"/>
              </w:rPr>
              <w:t>Θα υπάρχει δέσμευση για εκπτώσεις που θα τυγχάνει ο φορέας επί των εκάστοτε κάθε φορά επίσημων τιμοκαταλόγων σε ανταλλακτικά και εργασίες. Το όχημα να συνοδεύεται από τιμοκατάλογο ανταλλακτικών σε έντυπη ή ηλεκτρονική μορφή (κατά προτίμηση εικονογραφημένο) ο οποίος θα ανανεώνεται σε περίπτωση έκδοσης νέου.</w:t>
            </w:r>
          </w:p>
          <w:p w:rsidR="005F5EC5" w:rsidRPr="00164509" w:rsidRDefault="005F5EC5" w:rsidP="00985341">
            <w:pPr>
              <w:pStyle w:val="TableParagraph"/>
              <w:spacing w:line="240" w:lineRule="atLeast"/>
              <w:ind w:left="107"/>
              <w:jc w:val="both"/>
              <w:rPr>
                <w:sz w:val="20"/>
              </w:rPr>
            </w:pPr>
            <w:r w:rsidRPr="00164509">
              <w:rPr>
                <w:sz w:val="20"/>
              </w:rPr>
              <w:t>Θα υπάρχει δέσμευση του νόμιμου εκπροσώπου του εργοστασίου κατασκευής ή του επίσημου αντιπροσώπου στην Ελλάδα στο οποίο θα κατασκευαστούν τα υλικά, (για την περίπτωση που μέρος του υπό προμήθεια υλικού θα κατασκευαστεί από τον διαγωνιζόμενο, η δέσμευση αφορά το υπόλοιπο π.χ. πλαίσιο), ότι:</w:t>
            </w:r>
          </w:p>
          <w:p w:rsidR="005F5EC5" w:rsidRPr="00164509" w:rsidRDefault="005F5EC5" w:rsidP="00985341">
            <w:pPr>
              <w:pStyle w:val="TableParagraph"/>
              <w:spacing w:line="240" w:lineRule="atLeast"/>
              <w:ind w:left="107"/>
              <w:jc w:val="both"/>
              <w:rPr>
                <w:sz w:val="20"/>
              </w:rPr>
            </w:pPr>
            <w:r w:rsidRPr="00164509">
              <w:rPr>
                <w:sz w:val="20"/>
              </w:rPr>
              <w:t>α) αποδέχεται την εκτέλεση της συγκεκριμένης προμήθειας σε περίπτωση κατακύρωσης της προμήθειας στον διαγωνιζόμενο.</w:t>
            </w:r>
          </w:p>
          <w:p w:rsidR="005F5EC5" w:rsidRPr="00164509" w:rsidRDefault="005F5EC5" w:rsidP="00985341">
            <w:pPr>
              <w:pStyle w:val="TableParagraph"/>
              <w:spacing w:line="240" w:lineRule="atLeast"/>
              <w:ind w:left="107"/>
              <w:jc w:val="both"/>
              <w:rPr>
                <w:sz w:val="20"/>
              </w:rPr>
            </w:pPr>
            <w:r w:rsidRPr="00164509">
              <w:rPr>
                <w:sz w:val="20"/>
              </w:rPr>
              <w:t>β) θα καλύψει τον Δήμο με ανταλλακτικά τουλάχιστον επί 10έτη, ακόμη και απευθείας αν αυτό κριθεί σκόπιμο.</w:t>
            </w:r>
          </w:p>
          <w:p w:rsidR="005F5EC5" w:rsidRPr="00164509" w:rsidRDefault="005F5EC5" w:rsidP="00985341">
            <w:pPr>
              <w:pStyle w:val="TableParagraph"/>
              <w:spacing w:line="240" w:lineRule="atLeast"/>
              <w:ind w:left="107"/>
              <w:jc w:val="both"/>
              <w:rPr>
                <w:sz w:val="20"/>
              </w:rPr>
            </w:pPr>
            <w:r w:rsidRPr="00164509">
              <w:rPr>
                <w:sz w:val="20"/>
              </w:rPr>
              <w:t>γ) θα καλύψει τον Δήμο με την προσφερόμενη εγγύηση, ακόμη και απευθείας αν αυτό απαιτηθεί.</w:t>
            </w:r>
          </w:p>
        </w:tc>
        <w:tc>
          <w:tcPr>
            <w:tcW w:w="1418" w:type="dxa"/>
            <w:gridSpan w:val="3"/>
          </w:tcPr>
          <w:p w:rsidR="005F5EC5" w:rsidRPr="001661E8" w:rsidRDefault="005F5EC5" w:rsidP="00985341">
            <w:pPr>
              <w:pStyle w:val="TableParagraph"/>
              <w:spacing w:before="36"/>
              <w:ind w:left="107"/>
              <w:jc w:val="center"/>
              <w:rPr>
                <w:sz w:val="20"/>
              </w:rPr>
            </w:pPr>
            <w:r w:rsidRPr="001661E8">
              <w:rPr>
                <w:sz w:val="20"/>
              </w:rPr>
              <w:t>ΝΑΙ</w:t>
            </w:r>
          </w:p>
        </w:tc>
        <w:tc>
          <w:tcPr>
            <w:tcW w:w="1417" w:type="dxa"/>
            <w:gridSpan w:val="2"/>
          </w:tcPr>
          <w:p w:rsidR="005F5EC5" w:rsidRPr="001661E8" w:rsidRDefault="005F5EC5" w:rsidP="00985341">
            <w:pPr>
              <w:pStyle w:val="TableParagraph"/>
              <w:ind w:left="0"/>
              <w:rPr>
                <w:rFonts w:ascii="Times New Roman"/>
                <w:sz w:val="20"/>
              </w:rPr>
            </w:pPr>
          </w:p>
        </w:tc>
        <w:tc>
          <w:tcPr>
            <w:tcW w:w="1560" w:type="dxa"/>
          </w:tcPr>
          <w:p w:rsidR="005F5EC5" w:rsidRPr="001661E8" w:rsidRDefault="005F5EC5" w:rsidP="00985341">
            <w:pPr>
              <w:pStyle w:val="TableParagraph"/>
              <w:ind w:left="0"/>
              <w:rPr>
                <w:rFonts w:ascii="Times New Roman"/>
                <w:sz w:val="20"/>
              </w:rPr>
            </w:pPr>
          </w:p>
        </w:tc>
      </w:tr>
      <w:tr w:rsidR="005F5EC5" w:rsidRPr="001661E8" w:rsidTr="00985341">
        <w:trPr>
          <w:trHeight w:val="690"/>
        </w:trPr>
        <w:tc>
          <w:tcPr>
            <w:tcW w:w="686" w:type="dxa"/>
            <w:gridSpan w:val="2"/>
          </w:tcPr>
          <w:p w:rsidR="005F5EC5" w:rsidRPr="001661E8" w:rsidRDefault="005F5EC5" w:rsidP="00985341">
            <w:pPr>
              <w:pStyle w:val="TableParagraph"/>
              <w:spacing w:before="36"/>
              <w:rPr>
                <w:sz w:val="20"/>
              </w:rPr>
            </w:pPr>
            <w:r>
              <w:rPr>
                <w:sz w:val="20"/>
              </w:rPr>
              <w:t>3.3</w:t>
            </w:r>
          </w:p>
        </w:tc>
        <w:tc>
          <w:tcPr>
            <w:tcW w:w="4858" w:type="dxa"/>
          </w:tcPr>
          <w:p w:rsidR="005F5EC5" w:rsidRPr="00164509" w:rsidRDefault="005F5EC5" w:rsidP="00985341">
            <w:pPr>
              <w:pStyle w:val="TableParagraph"/>
              <w:spacing w:line="240" w:lineRule="exact"/>
              <w:ind w:left="107"/>
              <w:jc w:val="both"/>
              <w:rPr>
                <w:sz w:val="20"/>
              </w:rPr>
            </w:pPr>
            <w:r w:rsidRPr="00164509">
              <w:rPr>
                <w:sz w:val="20"/>
                <w:u w:val="single"/>
              </w:rPr>
              <w:t>Τεχνική Υποστήριξη</w:t>
            </w:r>
          </w:p>
          <w:p w:rsidR="005F5EC5" w:rsidRPr="00164509" w:rsidRDefault="005F5EC5" w:rsidP="00985341">
            <w:pPr>
              <w:pStyle w:val="TableParagraph"/>
              <w:spacing w:line="240" w:lineRule="atLeast"/>
              <w:ind w:left="107" w:right="95"/>
              <w:jc w:val="both"/>
              <w:rPr>
                <w:sz w:val="20"/>
              </w:rPr>
            </w:pPr>
            <w:r w:rsidRPr="00164509">
              <w:rPr>
                <w:sz w:val="20"/>
              </w:rPr>
              <w:t>Η περίοδος της τεχνικής υποστήριξης θα ανέρχεται σε τουλάχιστον δέκα (10) έτη από την ημερομηνία της οριστικής παραλαβής του εξοπλισμού.</w:t>
            </w:r>
          </w:p>
          <w:p w:rsidR="005F5EC5" w:rsidRPr="00164509" w:rsidRDefault="005F5EC5" w:rsidP="00985341">
            <w:pPr>
              <w:pStyle w:val="TableParagraph"/>
              <w:spacing w:line="240" w:lineRule="atLeast"/>
              <w:ind w:left="107" w:right="95"/>
              <w:jc w:val="both"/>
              <w:rPr>
                <w:sz w:val="20"/>
              </w:rPr>
            </w:pPr>
            <w:r w:rsidRPr="00164509">
              <w:rPr>
                <w:sz w:val="20"/>
              </w:rPr>
              <w:t xml:space="preserve">Η διαδικασία τεχνικής υποστήριξης θα είναι </w:t>
            </w:r>
            <w:r w:rsidRPr="00164509">
              <w:rPr>
                <w:sz w:val="20"/>
              </w:rPr>
              <w:lastRenderedPageBreak/>
              <w:t>πιστοποιημένη κατά ISO 9001 ή ισοδύναμα αυτού.</w:t>
            </w:r>
          </w:p>
          <w:p w:rsidR="005F5EC5" w:rsidRPr="00164509" w:rsidRDefault="005F5EC5" w:rsidP="00985341">
            <w:pPr>
              <w:pStyle w:val="TableParagraph"/>
              <w:spacing w:line="240" w:lineRule="atLeast"/>
              <w:ind w:left="107"/>
              <w:rPr>
                <w:sz w:val="20"/>
              </w:rPr>
            </w:pPr>
            <w:r w:rsidRPr="00164509">
              <w:rPr>
                <w:sz w:val="20"/>
              </w:rPr>
              <w:t>Η κάθε προσφορά θα πρέπει να αναφέρει με υπεύθυνη δήλωση του προμηθευτή για την περίοδο της τεχνικής υποστήριξης, τουλάχιστον για δέκα (10) έτη από την ημερομηνία της οριστικής παραλαβής του εξοπλισμού.</w:t>
            </w:r>
          </w:p>
          <w:p w:rsidR="005F5EC5" w:rsidRPr="00164509" w:rsidRDefault="005F5EC5" w:rsidP="00985341">
            <w:pPr>
              <w:pStyle w:val="TableParagraph"/>
              <w:spacing w:line="240" w:lineRule="atLeast"/>
              <w:ind w:left="107"/>
              <w:jc w:val="both"/>
              <w:rPr>
                <w:sz w:val="20"/>
              </w:rPr>
            </w:pPr>
          </w:p>
        </w:tc>
        <w:tc>
          <w:tcPr>
            <w:tcW w:w="1418" w:type="dxa"/>
            <w:gridSpan w:val="3"/>
          </w:tcPr>
          <w:p w:rsidR="005F5EC5" w:rsidRPr="001661E8" w:rsidRDefault="005F5EC5" w:rsidP="00985341">
            <w:pPr>
              <w:pStyle w:val="TableParagraph"/>
              <w:spacing w:before="36"/>
              <w:ind w:left="107"/>
              <w:jc w:val="center"/>
              <w:rPr>
                <w:sz w:val="20"/>
              </w:rPr>
            </w:pPr>
            <w:r w:rsidRPr="001661E8">
              <w:rPr>
                <w:sz w:val="20"/>
              </w:rPr>
              <w:lastRenderedPageBreak/>
              <w:t>ΝΑΙ</w:t>
            </w:r>
          </w:p>
        </w:tc>
        <w:tc>
          <w:tcPr>
            <w:tcW w:w="1417" w:type="dxa"/>
            <w:gridSpan w:val="2"/>
          </w:tcPr>
          <w:p w:rsidR="005F5EC5" w:rsidRPr="001661E8" w:rsidRDefault="005F5EC5" w:rsidP="00985341">
            <w:pPr>
              <w:pStyle w:val="TableParagraph"/>
              <w:ind w:left="0"/>
              <w:rPr>
                <w:rFonts w:ascii="Times New Roman"/>
                <w:sz w:val="20"/>
              </w:rPr>
            </w:pPr>
          </w:p>
        </w:tc>
        <w:tc>
          <w:tcPr>
            <w:tcW w:w="1560" w:type="dxa"/>
          </w:tcPr>
          <w:p w:rsidR="005F5EC5" w:rsidRPr="001661E8" w:rsidRDefault="005F5EC5" w:rsidP="00985341">
            <w:pPr>
              <w:pStyle w:val="TableParagraph"/>
              <w:ind w:left="0"/>
              <w:rPr>
                <w:rFonts w:ascii="Times New Roman"/>
                <w:sz w:val="20"/>
              </w:rPr>
            </w:pPr>
          </w:p>
        </w:tc>
      </w:tr>
      <w:tr w:rsidR="005F5EC5" w:rsidRPr="00A873B5" w:rsidTr="00985341">
        <w:trPr>
          <w:trHeight w:val="276"/>
        </w:trPr>
        <w:tc>
          <w:tcPr>
            <w:tcW w:w="686" w:type="dxa"/>
            <w:gridSpan w:val="2"/>
          </w:tcPr>
          <w:p w:rsidR="005F5EC5" w:rsidRPr="001661E8" w:rsidRDefault="005F5EC5" w:rsidP="00985341">
            <w:pPr>
              <w:pStyle w:val="TableParagraph"/>
              <w:spacing w:before="36"/>
              <w:rPr>
                <w:sz w:val="20"/>
              </w:rPr>
            </w:pPr>
            <w:r>
              <w:rPr>
                <w:sz w:val="20"/>
              </w:rPr>
              <w:lastRenderedPageBreak/>
              <w:t>3.4</w:t>
            </w:r>
          </w:p>
        </w:tc>
        <w:tc>
          <w:tcPr>
            <w:tcW w:w="4858" w:type="dxa"/>
          </w:tcPr>
          <w:p w:rsidR="005F5EC5" w:rsidRPr="00164509" w:rsidRDefault="005F5EC5" w:rsidP="00985341">
            <w:pPr>
              <w:pStyle w:val="TableParagraph"/>
              <w:spacing w:line="240" w:lineRule="exact"/>
              <w:ind w:left="107"/>
              <w:jc w:val="both"/>
              <w:rPr>
                <w:sz w:val="20"/>
              </w:rPr>
            </w:pPr>
            <w:r w:rsidRPr="00164509">
              <w:rPr>
                <w:sz w:val="20"/>
                <w:u w:val="single"/>
              </w:rPr>
              <w:t>Απόκριση σε περίπτωση τεχνικής</w:t>
            </w:r>
            <w:r w:rsidRPr="00164509">
              <w:rPr>
                <w:spacing w:val="-15"/>
                <w:sz w:val="20"/>
                <w:u w:val="single"/>
              </w:rPr>
              <w:t xml:space="preserve"> </w:t>
            </w:r>
            <w:r w:rsidRPr="00164509">
              <w:rPr>
                <w:sz w:val="20"/>
                <w:u w:val="single"/>
              </w:rPr>
              <w:t>βλάβης</w:t>
            </w:r>
          </w:p>
          <w:p w:rsidR="005F5EC5" w:rsidRPr="00164509" w:rsidRDefault="005F5EC5" w:rsidP="00985341">
            <w:pPr>
              <w:pStyle w:val="TableParagraph"/>
              <w:spacing w:line="240" w:lineRule="atLeast"/>
              <w:ind w:left="107" w:right="95"/>
              <w:jc w:val="both"/>
              <w:rPr>
                <w:b/>
                <w:sz w:val="20"/>
              </w:rPr>
            </w:pPr>
            <w:r w:rsidRPr="00164509">
              <w:rPr>
                <w:sz w:val="20"/>
              </w:rPr>
              <w:t xml:space="preserve">Ο </w:t>
            </w:r>
            <w:r w:rsidRPr="00164509">
              <w:rPr>
                <w:b/>
                <w:sz w:val="20"/>
              </w:rPr>
              <w:t xml:space="preserve">μέγιστος χρόνος απόκρισης </w:t>
            </w:r>
            <w:r w:rsidRPr="00164509">
              <w:rPr>
                <w:sz w:val="20"/>
              </w:rPr>
              <w:t xml:space="preserve">για τη μετάβαση στον τόπο λειτουργίας του εξοπλισμού για την παροχή τεχνικής στήριξης και αποκατάστασης της τεχνικής βλάβης είναι οι </w:t>
            </w:r>
            <w:r w:rsidRPr="00164509">
              <w:rPr>
                <w:b/>
                <w:sz w:val="20"/>
              </w:rPr>
              <w:t>δέκα (10)</w:t>
            </w:r>
            <w:r w:rsidRPr="00164509">
              <w:rPr>
                <w:b/>
                <w:spacing w:val="-7"/>
                <w:sz w:val="20"/>
              </w:rPr>
              <w:t xml:space="preserve"> </w:t>
            </w:r>
            <w:r w:rsidRPr="00164509">
              <w:rPr>
                <w:b/>
                <w:sz w:val="20"/>
              </w:rPr>
              <w:t>μέρες.</w:t>
            </w:r>
          </w:p>
          <w:p w:rsidR="005F5EC5" w:rsidRPr="00164509" w:rsidRDefault="005F5EC5" w:rsidP="00985341">
            <w:pPr>
              <w:pStyle w:val="TableParagraph"/>
              <w:spacing w:line="240" w:lineRule="atLeast"/>
              <w:ind w:left="107" w:right="95"/>
              <w:jc w:val="both"/>
              <w:rPr>
                <w:b/>
                <w:sz w:val="20"/>
              </w:rPr>
            </w:pPr>
            <w:r w:rsidRPr="00164509">
              <w:rPr>
                <w:rFonts w:cs="Arial"/>
                <w:sz w:val="20"/>
              </w:rPr>
              <w:t>Θα προσκομιστεί υπεύθυνη δήλωση των συνεργείων ότι αποδέχονται την επισκευή του οχήματος στην ανωτέρω προθεσμία, τόσο κατά τον χρόνο της εγγύησης όσο και μετά τη λήξη αυτού, και ότι αποδέχονται ότι η διαδικασία πληρωμής από τον Δήμο Ζίτσας θα γίνεται σύμφωνα με τις διατάξεις του Νόμου Κώδικα Δήμων και Κοινοτήτων</w:t>
            </w:r>
          </w:p>
        </w:tc>
        <w:tc>
          <w:tcPr>
            <w:tcW w:w="1418" w:type="dxa"/>
            <w:gridSpan w:val="3"/>
          </w:tcPr>
          <w:p w:rsidR="005F5EC5" w:rsidRPr="005D2538" w:rsidRDefault="005F5EC5" w:rsidP="00985341">
            <w:pPr>
              <w:pStyle w:val="TableParagraph"/>
              <w:ind w:left="107" w:right="95"/>
              <w:jc w:val="center"/>
              <w:rPr>
                <w:strike/>
                <w:sz w:val="20"/>
                <w:lang w:val="en-US"/>
              </w:rPr>
            </w:pPr>
            <w:r w:rsidRPr="001661E8">
              <w:rPr>
                <w:sz w:val="20"/>
              </w:rPr>
              <w:t>ΝΑΙ</w:t>
            </w:r>
          </w:p>
        </w:tc>
        <w:tc>
          <w:tcPr>
            <w:tcW w:w="1417" w:type="dxa"/>
            <w:gridSpan w:val="2"/>
          </w:tcPr>
          <w:p w:rsidR="005F5EC5" w:rsidRPr="001661E8" w:rsidRDefault="005F5EC5" w:rsidP="00985341">
            <w:pPr>
              <w:pStyle w:val="TableParagraph"/>
              <w:ind w:left="0"/>
              <w:rPr>
                <w:rFonts w:ascii="Times New Roman"/>
                <w:sz w:val="20"/>
              </w:rPr>
            </w:pPr>
          </w:p>
        </w:tc>
        <w:tc>
          <w:tcPr>
            <w:tcW w:w="1560" w:type="dxa"/>
          </w:tcPr>
          <w:p w:rsidR="005F5EC5" w:rsidRPr="001661E8" w:rsidRDefault="005F5EC5" w:rsidP="00985341">
            <w:pPr>
              <w:pStyle w:val="TableParagraph"/>
              <w:ind w:left="0"/>
              <w:rPr>
                <w:rFonts w:ascii="Times New Roman"/>
                <w:sz w:val="20"/>
              </w:rPr>
            </w:pPr>
          </w:p>
        </w:tc>
      </w:tr>
      <w:tr w:rsidR="005F5EC5" w:rsidRPr="005A059A" w:rsidTr="00985341">
        <w:trPr>
          <w:trHeight w:val="1708"/>
        </w:trPr>
        <w:tc>
          <w:tcPr>
            <w:tcW w:w="686" w:type="dxa"/>
            <w:gridSpan w:val="2"/>
          </w:tcPr>
          <w:p w:rsidR="005F5EC5" w:rsidRPr="001661E8" w:rsidRDefault="005F5EC5" w:rsidP="00985341">
            <w:pPr>
              <w:pStyle w:val="TableParagraph"/>
              <w:spacing w:before="36"/>
              <w:rPr>
                <w:sz w:val="20"/>
              </w:rPr>
            </w:pPr>
            <w:r>
              <w:rPr>
                <w:sz w:val="20"/>
              </w:rPr>
              <w:t>3.5</w:t>
            </w:r>
          </w:p>
        </w:tc>
        <w:tc>
          <w:tcPr>
            <w:tcW w:w="4858" w:type="dxa"/>
          </w:tcPr>
          <w:p w:rsidR="005F5EC5" w:rsidRPr="00164509" w:rsidRDefault="005F5EC5" w:rsidP="00985341">
            <w:pPr>
              <w:pStyle w:val="TableParagraph"/>
              <w:ind w:left="107" w:right="95"/>
              <w:jc w:val="both"/>
              <w:rPr>
                <w:sz w:val="20"/>
              </w:rPr>
            </w:pPr>
            <w:r w:rsidRPr="00164509">
              <w:rPr>
                <w:sz w:val="20"/>
                <w:u w:val="single"/>
              </w:rPr>
              <w:t>Λοιπά στοιχεία Τεχνικής Υποστήριξης:</w:t>
            </w:r>
            <w:r w:rsidRPr="00164509">
              <w:rPr>
                <w:sz w:val="20"/>
              </w:rPr>
              <w:t xml:space="preserve"> Πρόγραμμα συντήρησης – </w:t>
            </w:r>
            <w:proofErr w:type="spellStart"/>
            <w:r w:rsidRPr="00164509">
              <w:rPr>
                <w:sz w:val="20"/>
              </w:rPr>
              <w:t>service</w:t>
            </w:r>
            <w:proofErr w:type="spellEnd"/>
            <w:r w:rsidRPr="00164509">
              <w:rPr>
                <w:sz w:val="20"/>
              </w:rPr>
              <w:t xml:space="preserve"> (παρεχόμενες </w:t>
            </w:r>
            <w:r w:rsidRPr="00164509">
              <w:rPr>
                <w:b/>
                <w:sz w:val="20"/>
              </w:rPr>
              <w:t xml:space="preserve">υπηρεσίες, </w:t>
            </w:r>
            <w:r w:rsidRPr="00164509">
              <w:rPr>
                <w:sz w:val="20"/>
              </w:rPr>
              <w:t>περιοδικές συντηρήσεις: τακτικές / προληπτικές κατά περίπτωση του εξοπλισμού, διαδικασία αντιμετώπισής των τεχνικών βλαβών ως τα τεχνικά και άλλα μέσα για την αποκατάσταση της καλής λειτουργίας του εξοπλισμού.</w:t>
            </w:r>
          </w:p>
          <w:p w:rsidR="005F5EC5" w:rsidRPr="00164509" w:rsidRDefault="005F5EC5" w:rsidP="00985341">
            <w:pPr>
              <w:pStyle w:val="TableParagraph"/>
              <w:spacing w:line="240" w:lineRule="atLeast"/>
              <w:ind w:left="107" w:right="95"/>
              <w:jc w:val="both"/>
              <w:rPr>
                <w:sz w:val="20"/>
              </w:rPr>
            </w:pPr>
            <w:r w:rsidRPr="00164509">
              <w:rPr>
                <w:sz w:val="20"/>
              </w:rPr>
              <w:t>Υπεύθυνη δήλωση για τον τρόπο αντιμετώπισης των αναγκών συντήρησης/</w:t>
            </w:r>
            <w:proofErr w:type="spellStart"/>
            <w:r w:rsidRPr="00164509">
              <w:rPr>
                <w:sz w:val="20"/>
              </w:rPr>
              <w:t>service</w:t>
            </w:r>
            <w:proofErr w:type="spellEnd"/>
            <w:r w:rsidRPr="00164509">
              <w:rPr>
                <w:sz w:val="20"/>
              </w:rPr>
              <w:t xml:space="preserve">. Η ανταπόκριση του συνεργείου συντήρησης / αποκατάστασης θα γίνεται το πολύ εντός δύο (2) εργασίμων ημερών από την εγγραφή ειδοποίηση περί βλάβης και η έντεχνη αποκατάσταση το πολύ εντός είκοσι (20) εργασίμων ημερών. </w:t>
            </w:r>
          </w:p>
          <w:p w:rsidR="005F5EC5" w:rsidRPr="00164509" w:rsidRDefault="005F5EC5" w:rsidP="00985341">
            <w:pPr>
              <w:pStyle w:val="TableParagraph"/>
              <w:spacing w:line="240" w:lineRule="atLeast"/>
              <w:ind w:left="107" w:right="95"/>
              <w:jc w:val="both"/>
              <w:rPr>
                <w:sz w:val="20"/>
              </w:rPr>
            </w:pPr>
            <w:r w:rsidRPr="00164509">
              <w:rPr>
                <w:sz w:val="20"/>
              </w:rPr>
              <w:t xml:space="preserve">Θα υπάρχει άδεια λειτουργίας του συνεργείου συντήρησης  στην Ελλάδα (να κατατεθεί). </w:t>
            </w:r>
          </w:p>
          <w:p w:rsidR="005F5EC5" w:rsidRPr="00164509" w:rsidRDefault="005F5EC5" w:rsidP="00985341">
            <w:pPr>
              <w:pStyle w:val="TableParagraph"/>
              <w:spacing w:line="240" w:lineRule="atLeast"/>
              <w:ind w:left="107" w:right="95"/>
              <w:jc w:val="both"/>
              <w:rPr>
                <w:sz w:val="20"/>
              </w:rPr>
            </w:pPr>
            <w:r w:rsidRPr="00164509">
              <w:rPr>
                <w:sz w:val="20"/>
              </w:rPr>
              <w:t>Να αναφερθούν οι πρώτες δωρεάν προγραμματισμένες συντηρήσεις (</w:t>
            </w:r>
            <w:proofErr w:type="spellStart"/>
            <w:r w:rsidRPr="00164509">
              <w:rPr>
                <w:sz w:val="20"/>
              </w:rPr>
              <w:t>service</w:t>
            </w:r>
            <w:proofErr w:type="spellEnd"/>
            <w:r w:rsidRPr="00164509">
              <w:rPr>
                <w:sz w:val="20"/>
              </w:rPr>
              <w:t>) για πλαίσιο και υπερκατασκευή (εργασία, αναλώσιμα και ανταλλακτικά) καθώς και τα χιλιομετρικά ή χρονικά διαστήματα που θα γίνονται αυτές και το συνολικό κόστος ανά συντήρηση/</w:t>
            </w:r>
            <w:proofErr w:type="spellStart"/>
            <w:r w:rsidRPr="00164509">
              <w:rPr>
                <w:sz w:val="20"/>
              </w:rPr>
              <w:t>service</w:t>
            </w:r>
            <w:proofErr w:type="spellEnd"/>
            <w:r w:rsidRPr="00164509">
              <w:rPr>
                <w:sz w:val="20"/>
              </w:rPr>
              <w:t>.</w:t>
            </w:r>
          </w:p>
        </w:tc>
        <w:tc>
          <w:tcPr>
            <w:tcW w:w="1418" w:type="dxa"/>
            <w:gridSpan w:val="3"/>
          </w:tcPr>
          <w:p w:rsidR="005F5EC5" w:rsidRPr="003542E6" w:rsidRDefault="005F5EC5" w:rsidP="00985341">
            <w:pPr>
              <w:pStyle w:val="TableParagraph"/>
              <w:spacing w:before="36"/>
              <w:ind w:left="107" w:right="95"/>
              <w:jc w:val="both"/>
              <w:rPr>
                <w:strike/>
                <w:sz w:val="20"/>
              </w:rPr>
            </w:pPr>
          </w:p>
        </w:tc>
        <w:tc>
          <w:tcPr>
            <w:tcW w:w="1417" w:type="dxa"/>
            <w:gridSpan w:val="2"/>
          </w:tcPr>
          <w:p w:rsidR="005F5EC5" w:rsidRPr="001661E8" w:rsidRDefault="005F5EC5" w:rsidP="00985341">
            <w:pPr>
              <w:pStyle w:val="TableParagraph"/>
              <w:ind w:left="0"/>
              <w:rPr>
                <w:rFonts w:ascii="Times New Roman"/>
                <w:sz w:val="20"/>
              </w:rPr>
            </w:pPr>
          </w:p>
        </w:tc>
        <w:tc>
          <w:tcPr>
            <w:tcW w:w="1560" w:type="dxa"/>
          </w:tcPr>
          <w:p w:rsidR="005F5EC5" w:rsidRPr="001661E8" w:rsidRDefault="005F5EC5" w:rsidP="00985341">
            <w:pPr>
              <w:pStyle w:val="TableParagraph"/>
              <w:ind w:left="0"/>
              <w:rPr>
                <w:rFonts w:ascii="Times New Roman"/>
                <w:sz w:val="20"/>
              </w:rPr>
            </w:pPr>
          </w:p>
        </w:tc>
      </w:tr>
    </w:tbl>
    <w:p w:rsidR="005F5EC5" w:rsidRPr="001661E8" w:rsidRDefault="005F5EC5" w:rsidP="005F5EC5">
      <w:pPr>
        <w:pStyle w:val="TableParagraph"/>
        <w:rPr>
          <w:sz w:val="20"/>
          <w:szCs w:val="20"/>
        </w:rPr>
      </w:pPr>
    </w:p>
    <w:p w:rsidR="005F5EC5" w:rsidRPr="00B67611" w:rsidRDefault="005F5EC5" w:rsidP="005F5EC5">
      <w:pPr>
        <w:pStyle w:val="a3"/>
        <w:widowControl w:val="0"/>
        <w:numPr>
          <w:ilvl w:val="0"/>
          <w:numId w:val="1"/>
        </w:numPr>
        <w:suppressAutoHyphens w:val="0"/>
        <w:autoSpaceDE w:val="0"/>
        <w:autoSpaceDN w:val="0"/>
        <w:spacing w:before="10" w:after="0"/>
        <w:jc w:val="left"/>
        <w:rPr>
          <w:sz w:val="9"/>
          <w:lang w:val="el-GR"/>
        </w:rPr>
      </w:pPr>
      <w:r>
        <w:rPr>
          <w:b/>
          <w:lang w:val="el-GR"/>
        </w:rPr>
        <w:br w:type="page"/>
      </w:r>
      <w:r w:rsidRPr="00B67611">
        <w:rPr>
          <w:b/>
          <w:lang w:val="el-GR"/>
        </w:rPr>
        <w:lastRenderedPageBreak/>
        <w:t>ΟΙΚΙΑΚΟΙ ΚΟΜΠΟΣΤΟΠΟΙΗΤΕΣ ΧΩΡΗΤΙΚΟΤΗΤΑΣ ~300</w:t>
      </w:r>
      <w:r w:rsidRPr="007F7F47">
        <w:rPr>
          <w:b/>
        </w:rPr>
        <w:t>L</w:t>
      </w:r>
      <w:r w:rsidRPr="00B67611">
        <w:rPr>
          <w:b/>
          <w:lang w:val="el-GR"/>
        </w:rPr>
        <w:t xml:space="preserve"> ΜΕ ΠΑΡΕΛΚΟΜΕΝΟ ΑΝΑΔΕΥΤΗΡΑ ΧΕΙΡΟΣ</w:t>
      </w:r>
    </w:p>
    <w:tbl>
      <w:tblPr>
        <w:tblW w:w="9854" w:type="dxa"/>
        <w:tblInd w:w="1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86"/>
        <w:gridCol w:w="4612"/>
        <w:gridCol w:w="1389"/>
        <w:gridCol w:w="1494"/>
        <w:gridCol w:w="1673"/>
      </w:tblGrid>
      <w:tr w:rsidR="005F5EC5" w:rsidRPr="005A059A" w:rsidTr="00985341">
        <w:trPr>
          <w:trHeight w:val="757"/>
          <w:tblHeader/>
        </w:trPr>
        <w:tc>
          <w:tcPr>
            <w:tcW w:w="9854" w:type="dxa"/>
            <w:gridSpan w:val="5"/>
            <w:tcBorders>
              <w:bottom w:val="single" w:sz="12" w:space="0" w:color="000000"/>
            </w:tcBorders>
          </w:tcPr>
          <w:p w:rsidR="005F5EC5" w:rsidRPr="007F7F47" w:rsidRDefault="005F5EC5" w:rsidP="00985341">
            <w:pPr>
              <w:pStyle w:val="TableParagraph"/>
              <w:spacing w:before="40"/>
              <w:ind w:left="1980" w:right="1962"/>
              <w:jc w:val="center"/>
              <w:rPr>
                <w:b/>
              </w:rPr>
            </w:pPr>
            <w:r w:rsidRPr="007F7F47">
              <w:rPr>
                <w:b/>
              </w:rPr>
              <w:t xml:space="preserve">ΠΙΝΑΚΑΣ Π1Α - </w:t>
            </w:r>
            <w:r>
              <w:rPr>
                <w:b/>
              </w:rPr>
              <w:t>2</w:t>
            </w:r>
          </w:p>
          <w:p w:rsidR="005F5EC5" w:rsidRPr="007F7F47" w:rsidRDefault="005F5EC5" w:rsidP="00985341">
            <w:pPr>
              <w:pStyle w:val="TableParagraph"/>
              <w:spacing w:before="60"/>
              <w:ind w:left="1980" w:right="1963"/>
              <w:jc w:val="center"/>
              <w:rPr>
                <w:b/>
              </w:rPr>
            </w:pPr>
            <w:r w:rsidRPr="007F7F47">
              <w:rPr>
                <w:b/>
              </w:rPr>
              <w:t>ΦΥΛΛΟ ΣΥΜΜΟΡΦΩΣΗΣ προς τις ΤΕΧΝΙΚΕΣ ΑΠΑΙΤΗΣΕΙΣ</w:t>
            </w:r>
          </w:p>
        </w:tc>
      </w:tr>
      <w:tr w:rsidR="005F5EC5" w:rsidRPr="00B67611" w:rsidTr="00985341">
        <w:trPr>
          <w:trHeight w:val="368"/>
          <w:tblHeader/>
        </w:trPr>
        <w:tc>
          <w:tcPr>
            <w:tcW w:w="9854" w:type="dxa"/>
            <w:gridSpan w:val="5"/>
            <w:tcBorders>
              <w:top w:val="single" w:sz="12" w:space="0" w:color="000000"/>
              <w:bottom w:val="double" w:sz="1" w:space="0" w:color="000000"/>
            </w:tcBorders>
          </w:tcPr>
          <w:p w:rsidR="005F5EC5" w:rsidRPr="007F7F47" w:rsidRDefault="005F5EC5" w:rsidP="00985341">
            <w:pPr>
              <w:pStyle w:val="TableParagraph"/>
              <w:spacing w:before="40"/>
              <w:ind w:left="1980" w:right="1970"/>
              <w:jc w:val="center"/>
              <w:rPr>
                <w:b/>
              </w:rPr>
            </w:pPr>
            <w:r w:rsidRPr="007F7F47">
              <w:rPr>
                <w:b/>
              </w:rPr>
              <w:t xml:space="preserve">ΤΜΗΜΑ </w:t>
            </w:r>
            <w:r>
              <w:rPr>
                <w:b/>
              </w:rPr>
              <w:t>2</w:t>
            </w:r>
            <w:r w:rsidRPr="007F7F47">
              <w:rPr>
                <w:b/>
              </w:rPr>
              <w:t>: ΟΙΚΙΑΚΟ</w:t>
            </w:r>
            <w:r>
              <w:rPr>
                <w:b/>
              </w:rPr>
              <w:t>Ι</w:t>
            </w:r>
            <w:r w:rsidRPr="007F7F47">
              <w:rPr>
                <w:b/>
              </w:rPr>
              <w:t xml:space="preserve"> ΚΟΜΠΟΣΤΟΠΟΙΗΤ</w:t>
            </w:r>
            <w:r>
              <w:rPr>
                <w:b/>
              </w:rPr>
              <w:t>Ε</w:t>
            </w:r>
            <w:r w:rsidRPr="007F7F47">
              <w:rPr>
                <w:b/>
              </w:rPr>
              <w:t xml:space="preserve">Σ </w:t>
            </w:r>
          </w:p>
        </w:tc>
      </w:tr>
      <w:tr w:rsidR="005F5EC5" w:rsidRPr="005A059A" w:rsidTr="00985341">
        <w:trPr>
          <w:trHeight w:val="389"/>
          <w:tblHeader/>
        </w:trPr>
        <w:tc>
          <w:tcPr>
            <w:tcW w:w="9854" w:type="dxa"/>
            <w:gridSpan w:val="5"/>
            <w:tcBorders>
              <w:top w:val="double" w:sz="1" w:space="0" w:color="000000"/>
            </w:tcBorders>
            <w:shd w:val="clear" w:color="auto" w:fill="D0CECE"/>
          </w:tcPr>
          <w:p w:rsidR="005F5EC5" w:rsidRPr="007F7F47" w:rsidRDefault="005F5EC5" w:rsidP="00985341">
            <w:pPr>
              <w:pStyle w:val="TableParagraph"/>
              <w:spacing w:before="40"/>
              <w:ind w:left="278" w:right="123" w:hanging="38"/>
              <w:rPr>
                <w:b/>
              </w:rPr>
            </w:pPr>
            <w:r>
              <w:rPr>
                <w:b/>
                <w:lang w:val="en-US"/>
              </w:rPr>
              <w:t>I</w:t>
            </w:r>
            <w:r w:rsidRPr="00821CF2">
              <w:rPr>
                <w:b/>
              </w:rPr>
              <w:t xml:space="preserve">. </w:t>
            </w:r>
            <w:r w:rsidRPr="007F7F47">
              <w:rPr>
                <w:b/>
              </w:rPr>
              <w:t>ΟΙΚΙΑΚΟ</w:t>
            </w:r>
            <w:r>
              <w:rPr>
                <w:b/>
              </w:rPr>
              <w:t>Ι</w:t>
            </w:r>
            <w:r w:rsidRPr="007F7F47">
              <w:rPr>
                <w:b/>
              </w:rPr>
              <w:t xml:space="preserve"> ΚΟΜΠΟΣΤΟΠΟΙΗΤ</w:t>
            </w:r>
            <w:r>
              <w:rPr>
                <w:b/>
              </w:rPr>
              <w:t>Ε</w:t>
            </w:r>
            <w:r w:rsidRPr="007F7F47">
              <w:rPr>
                <w:b/>
              </w:rPr>
              <w:t>Σ ΧΩΡΗΤΙΚΟΤΗΤΑΣ ~300L ΜΕ ΠΑΡΕΛΚΟΜΕΝΟ ΑΝΑΔΕΥΤΗΡΑ ΧΕΙΡΟΣ</w:t>
            </w:r>
          </w:p>
        </w:tc>
      </w:tr>
      <w:tr w:rsidR="005F5EC5" w:rsidRPr="007F7F47" w:rsidTr="00985341">
        <w:trPr>
          <w:trHeight w:val="637"/>
          <w:tblHeader/>
        </w:trPr>
        <w:tc>
          <w:tcPr>
            <w:tcW w:w="686" w:type="dxa"/>
            <w:tcBorders>
              <w:top w:val="double" w:sz="1" w:space="0" w:color="000000"/>
            </w:tcBorders>
          </w:tcPr>
          <w:p w:rsidR="005F5EC5" w:rsidRPr="007F7F47" w:rsidRDefault="005F5EC5" w:rsidP="00985341">
            <w:pPr>
              <w:pStyle w:val="TableParagraph"/>
              <w:spacing w:before="174"/>
              <w:rPr>
                <w:b/>
              </w:rPr>
            </w:pPr>
            <w:r w:rsidRPr="007F7F47">
              <w:rPr>
                <w:b/>
              </w:rPr>
              <w:t>Α/Α</w:t>
            </w:r>
          </w:p>
        </w:tc>
        <w:tc>
          <w:tcPr>
            <w:tcW w:w="4612" w:type="dxa"/>
            <w:tcBorders>
              <w:top w:val="double" w:sz="1" w:space="0" w:color="000000"/>
            </w:tcBorders>
          </w:tcPr>
          <w:p w:rsidR="005F5EC5" w:rsidRPr="007F7F47" w:rsidRDefault="005F5EC5" w:rsidP="00985341">
            <w:pPr>
              <w:pStyle w:val="TableParagraph"/>
              <w:spacing w:before="174"/>
              <w:ind w:left="107"/>
              <w:rPr>
                <w:b/>
              </w:rPr>
            </w:pPr>
            <w:r w:rsidRPr="007F7F47">
              <w:rPr>
                <w:b/>
              </w:rPr>
              <w:t>ΤΕΧΝΙΚΗ ΑΠΑΙΤΗΣΗ</w:t>
            </w:r>
          </w:p>
        </w:tc>
        <w:tc>
          <w:tcPr>
            <w:tcW w:w="1389" w:type="dxa"/>
            <w:tcBorders>
              <w:top w:val="double" w:sz="1" w:space="0" w:color="000000"/>
            </w:tcBorders>
          </w:tcPr>
          <w:p w:rsidR="005F5EC5" w:rsidRPr="007F7F47" w:rsidRDefault="005F5EC5" w:rsidP="00985341">
            <w:pPr>
              <w:pStyle w:val="TableParagraph"/>
              <w:spacing w:before="174"/>
              <w:ind w:left="197" w:right="188"/>
              <w:jc w:val="center"/>
              <w:rPr>
                <w:b/>
              </w:rPr>
            </w:pPr>
            <w:r w:rsidRPr="007F7F47">
              <w:rPr>
                <w:b/>
              </w:rPr>
              <w:t>ΑΠΑΙΤΗΣΗ</w:t>
            </w:r>
          </w:p>
        </w:tc>
        <w:tc>
          <w:tcPr>
            <w:tcW w:w="1494" w:type="dxa"/>
            <w:tcBorders>
              <w:top w:val="double" w:sz="1" w:space="0" w:color="000000"/>
            </w:tcBorders>
          </w:tcPr>
          <w:p w:rsidR="005F5EC5" w:rsidRPr="007F7F47" w:rsidRDefault="005F5EC5" w:rsidP="00985341">
            <w:pPr>
              <w:pStyle w:val="TableParagraph"/>
              <w:spacing w:before="174"/>
              <w:ind w:left="226"/>
              <w:rPr>
                <w:b/>
              </w:rPr>
            </w:pPr>
            <w:r w:rsidRPr="007F7F47">
              <w:rPr>
                <w:b/>
              </w:rPr>
              <w:t>ΑΠΑΝΤΗΣΗ</w:t>
            </w:r>
          </w:p>
        </w:tc>
        <w:tc>
          <w:tcPr>
            <w:tcW w:w="1673" w:type="dxa"/>
            <w:tcBorders>
              <w:top w:val="double" w:sz="1" w:space="0" w:color="000000"/>
            </w:tcBorders>
          </w:tcPr>
          <w:p w:rsidR="005F5EC5" w:rsidRPr="007F7F47" w:rsidRDefault="005F5EC5" w:rsidP="00985341">
            <w:pPr>
              <w:pStyle w:val="TableParagraph"/>
              <w:spacing w:before="40"/>
              <w:ind w:left="278" w:right="123" w:hanging="38"/>
              <w:rPr>
                <w:b/>
              </w:rPr>
            </w:pPr>
            <w:r w:rsidRPr="007F7F47">
              <w:rPr>
                <w:b/>
              </w:rPr>
              <w:t>ΠΑΡΑΠΟΜΠΗ ΤΕΚΜΗΡΙΩΣΗ</w:t>
            </w:r>
          </w:p>
        </w:tc>
      </w:tr>
      <w:tr w:rsidR="005F5EC5" w:rsidRPr="007F7F47" w:rsidTr="00985341">
        <w:trPr>
          <w:trHeight w:val="344"/>
        </w:trPr>
        <w:tc>
          <w:tcPr>
            <w:tcW w:w="9854" w:type="dxa"/>
            <w:gridSpan w:val="5"/>
          </w:tcPr>
          <w:p w:rsidR="005F5EC5" w:rsidRPr="007F7F47" w:rsidRDefault="005F5EC5" w:rsidP="00985341">
            <w:pPr>
              <w:pStyle w:val="TableParagraph"/>
              <w:spacing w:before="40"/>
              <w:rPr>
                <w:b/>
                <w:sz w:val="20"/>
              </w:rPr>
            </w:pPr>
            <w:r w:rsidRPr="007F7F47">
              <w:rPr>
                <w:b/>
                <w:sz w:val="20"/>
              </w:rPr>
              <w:t>1. ΓΕΝΙΚΑ</w:t>
            </w:r>
          </w:p>
        </w:tc>
      </w:tr>
      <w:tr w:rsidR="005F5EC5" w:rsidRPr="007F7F47" w:rsidTr="00985341">
        <w:trPr>
          <w:trHeight w:val="732"/>
        </w:trPr>
        <w:tc>
          <w:tcPr>
            <w:tcW w:w="686" w:type="dxa"/>
          </w:tcPr>
          <w:p w:rsidR="005F5EC5" w:rsidRPr="007F7F47" w:rsidRDefault="005F5EC5" w:rsidP="00985341">
            <w:pPr>
              <w:pStyle w:val="TableParagraph"/>
              <w:spacing w:before="40"/>
              <w:rPr>
                <w:sz w:val="20"/>
              </w:rPr>
            </w:pPr>
            <w:r w:rsidRPr="007F7F47">
              <w:rPr>
                <w:sz w:val="20"/>
              </w:rPr>
              <w:t>1.1</w:t>
            </w:r>
          </w:p>
        </w:tc>
        <w:tc>
          <w:tcPr>
            <w:tcW w:w="4612" w:type="dxa"/>
          </w:tcPr>
          <w:p w:rsidR="005F5EC5" w:rsidRPr="00164509" w:rsidRDefault="005F5EC5" w:rsidP="00985341">
            <w:pPr>
              <w:pStyle w:val="TableParagraph"/>
              <w:spacing w:line="240" w:lineRule="atLeast"/>
              <w:ind w:left="107" w:right="96"/>
              <w:jc w:val="both"/>
              <w:rPr>
                <w:sz w:val="20"/>
              </w:rPr>
            </w:pPr>
            <w:r w:rsidRPr="00164509">
              <w:rPr>
                <w:sz w:val="20"/>
              </w:rPr>
              <w:t xml:space="preserve">Οι κάδοι οικιακής </w:t>
            </w:r>
            <w:proofErr w:type="spellStart"/>
            <w:r w:rsidRPr="00164509">
              <w:rPr>
                <w:sz w:val="20"/>
              </w:rPr>
              <w:t>κομποστοποίησης</w:t>
            </w:r>
            <w:proofErr w:type="spellEnd"/>
            <w:r w:rsidRPr="00164509">
              <w:rPr>
                <w:sz w:val="20"/>
              </w:rPr>
              <w:t xml:space="preserve"> θα είναι κατάλληλοι για εξωτερική χρήση σε κατοικίες και για </w:t>
            </w:r>
            <w:proofErr w:type="spellStart"/>
            <w:r w:rsidRPr="00164509">
              <w:rPr>
                <w:sz w:val="20"/>
              </w:rPr>
              <w:t>κομποστοποίηση</w:t>
            </w:r>
            <w:proofErr w:type="spellEnd"/>
            <w:r w:rsidRPr="00164509">
              <w:rPr>
                <w:sz w:val="20"/>
              </w:rPr>
              <w:t xml:space="preserve"> κυρίως φυτικών υπολειμμάτων φαγητού και πράσινων υπολειμμάτων κήπου. </w:t>
            </w:r>
          </w:p>
        </w:tc>
        <w:tc>
          <w:tcPr>
            <w:tcW w:w="1389" w:type="dxa"/>
          </w:tcPr>
          <w:p w:rsidR="005F5EC5" w:rsidRPr="007F7F47" w:rsidRDefault="005F5EC5" w:rsidP="00985341">
            <w:pPr>
              <w:pStyle w:val="TableParagraph"/>
              <w:spacing w:before="40"/>
              <w:ind w:left="197" w:right="188"/>
              <w:jc w:val="center"/>
              <w:rPr>
                <w:sz w:val="20"/>
              </w:rPr>
            </w:pPr>
            <w:r w:rsidRPr="007F7F47">
              <w:rPr>
                <w:sz w:val="20"/>
              </w:rPr>
              <w:t>ΝΑΙ</w:t>
            </w:r>
          </w:p>
        </w:tc>
        <w:tc>
          <w:tcPr>
            <w:tcW w:w="1494" w:type="dxa"/>
          </w:tcPr>
          <w:p w:rsidR="005F5EC5" w:rsidRPr="007F7F47" w:rsidRDefault="005F5EC5" w:rsidP="00985341">
            <w:pPr>
              <w:pStyle w:val="TableParagraph"/>
              <w:ind w:left="0"/>
              <w:rPr>
                <w:rFonts w:ascii="Times New Roman"/>
                <w:sz w:val="20"/>
              </w:rPr>
            </w:pPr>
          </w:p>
        </w:tc>
        <w:tc>
          <w:tcPr>
            <w:tcW w:w="1673" w:type="dxa"/>
          </w:tcPr>
          <w:p w:rsidR="005F5EC5" w:rsidRPr="007F7F47" w:rsidRDefault="005F5EC5" w:rsidP="00985341">
            <w:pPr>
              <w:pStyle w:val="TableParagraph"/>
              <w:ind w:left="0"/>
              <w:rPr>
                <w:rFonts w:ascii="Times New Roman"/>
                <w:sz w:val="20"/>
              </w:rPr>
            </w:pPr>
          </w:p>
        </w:tc>
      </w:tr>
      <w:tr w:rsidR="005F5EC5" w:rsidRPr="007F7F47" w:rsidTr="00985341">
        <w:trPr>
          <w:trHeight w:val="732"/>
        </w:trPr>
        <w:tc>
          <w:tcPr>
            <w:tcW w:w="686" w:type="dxa"/>
          </w:tcPr>
          <w:p w:rsidR="005F5EC5" w:rsidRPr="007F7F47" w:rsidRDefault="005F5EC5" w:rsidP="00985341">
            <w:pPr>
              <w:pStyle w:val="TableParagraph"/>
              <w:spacing w:before="40"/>
              <w:rPr>
                <w:sz w:val="20"/>
              </w:rPr>
            </w:pPr>
            <w:r>
              <w:rPr>
                <w:sz w:val="20"/>
              </w:rPr>
              <w:t>1.2</w:t>
            </w:r>
          </w:p>
        </w:tc>
        <w:tc>
          <w:tcPr>
            <w:tcW w:w="4612" w:type="dxa"/>
          </w:tcPr>
          <w:p w:rsidR="005F5EC5" w:rsidRPr="00164509" w:rsidRDefault="005F5EC5" w:rsidP="00985341">
            <w:pPr>
              <w:pStyle w:val="TableParagraph"/>
              <w:tabs>
                <w:tab w:val="left" w:pos="1991"/>
                <w:tab w:val="left" w:pos="3522"/>
              </w:tabs>
              <w:spacing w:line="240" w:lineRule="atLeast"/>
              <w:ind w:left="107" w:right="94"/>
              <w:jc w:val="both"/>
              <w:rPr>
                <w:sz w:val="20"/>
              </w:rPr>
            </w:pPr>
            <w:r w:rsidRPr="00164509">
              <w:rPr>
                <w:sz w:val="20"/>
              </w:rPr>
              <w:t>Οι κάδοι θα είναι κατάλληλοι για την επεξεργασία οργανικών απορριμμάτων, όπως φλούδες από φρούτα και λαχανικά, κομμένα κλαδιά, φυτά, χόρτα, κουρεμένο γρασίδι, φύλλα κλπ.</w:t>
            </w:r>
          </w:p>
        </w:tc>
        <w:tc>
          <w:tcPr>
            <w:tcW w:w="1389" w:type="dxa"/>
          </w:tcPr>
          <w:p w:rsidR="005F5EC5" w:rsidRPr="007F7F47" w:rsidRDefault="005F5EC5" w:rsidP="00985341">
            <w:pPr>
              <w:pStyle w:val="TableParagraph"/>
              <w:spacing w:before="40"/>
              <w:ind w:left="197" w:right="188"/>
              <w:jc w:val="center"/>
              <w:rPr>
                <w:sz w:val="20"/>
              </w:rPr>
            </w:pPr>
            <w:r w:rsidRPr="007F7F47">
              <w:rPr>
                <w:sz w:val="20"/>
              </w:rPr>
              <w:t>ΝΑΙ</w:t>
            </w:r>
          </w:p>
        </w:tc>
        <w:tc>
          <w:tcPr>
            <w:tcW w:w="1494" w:type="dxa"/>
          </w:tcPr>
          <w:p w:rsidR="005F5EC5" w:rsidRPr="007F7F47" w:rsidRDefault="005F5EC5" w:rsidP="00985341">
            <w:pPr>
              <w:pStyle w:val="TableParagraph"/>
              <w:ind w:left="0"/>
              <w:rPr>
                <w:rFonts w:ascii="Times New Roman"/>
                <w:sz w:val="20"/>
              </w:rPr>
            </w:pPr>
          </w:p>
        </w:tc>
        <w:tc>
          <w:tcPr>
            <w:tcW w:w="1673" w:type="dxa"/>
          </w:tcPr>
          <w:p w:rsidR="005F5EC5" w:rsidRPr="007F7F47" w:rsidRDefault="005F5EC5" w:rsidP="00985341">
            <w:pPr>
              <w:pStyle w:val="TableParagraph"/>
              <w:ind w:left="0"/>
              <w:rPr>
                <w:rFonts w:ascii="Times New Roman"/>
                <w:sz w:val="20"/>
              </w:rPr>
            </w:pPr>
          </w:p>
        </w:tc>
      </w:tr>
      <w:tr w:rsidR="005F5EC5" w:rsidRPr="007F7F47" w:rsidTr="00985341">
        <w:trPr>
          <w:trHeight w:val="732"/>
        </w:trPr>
        <w:tc>
          <w:tcPr>
            <w:tcW w:w="686" w:type="dxa"/>
          </w:tcPr>
          <w:p w:rsidR="005F5EC5" w:rsidRPr="007F7F47" w:rsidRDefault="005F5EC5" w:rsidP="00985341">
            <w:pPr>
              <w:pStyle w:val="TableParagraph"/>
              <w:spacing w:before="40"/>
              <w:rPr>
                <w:sz w:val="20"/>
              </w:rPr>
            </w:pPr>
            <w:r w:rsidRPr="007F7F47">
              <w:rPr>
                <w:sz w:val="20"/>
              </w:rPr>
              <w:t>1.</w:t>
            </w:r>
            <w:r>
              <w:rPr>
                <w:sz w:val="20"/>
              </w:rPr>
              <w:t>3</w:t>
            </w:r>
          </w:p>
        </w:tc>
        <w:tc>
          <w:tcPr>
            <w:tcW w:w="4612" w:type="dxa"/>
          </w:tcPr>
          <w:p w:rsidR="005F5EC5" w:rsidRPr="00164509" w:rsidRDefault="005F5EC5" w:rsidP="00985341">
            <w:pPr>
              <w:pStyle w:val="TableParagraph"/>
              <w:tabs>
                <w:tab w:val="left" w:pos="1991"/>
                <w:tab w:val="left" w:pos="3522"/>
              </w:tabs>
              <w:spacing w:line="240" w:lineRule="atLeast"/>
              <w:ind w:left="107" w:right="94"/>
              <w:jc w:val="both"/>
              <w:rPr>
                <w:sz w:val="20"/>
              </w:rPr>
            </w:pPr>
            <w:r w:rsidRPr="00164509">
              <w:rPr>
                <w:sz w:val="20"/>
              </w:rPr>
              <w:t>Οι υπό προμήθεια κάδοι θα είναι πρόσφατης κατασκευής και όχι παλαιότεροι των εννέα (9) μηνών από την ημερομηνία διενέργειας του διαγωνισμού. Να υπάρχει δυνατότητα ανακύκλωσης του κάδου στο τέλος της ωφέλιμης ζωής του.</w:t>
            </w:r>
          </w:p>
        </w:tc>
        <w:tc>
          <w:tcPr>
            <w:tcW w:w="1389" w:type="dxa"/>
          </w:tcPr>
          <w:p w:rsidR="005F5EC5" w:rsidRPr="007F7F47" w:rsidRDefault="005F5EC5" w:rsidP="00985341">
            <w:pPr>
              <w:pStyle w:val="TableParagraph"/>
              <w:spacing w:before="40"/>
              <w:ind w:left="197" w:right="188"/>
              <w:jc w:val="center"/>
              <w:rPr>
                <w:sz w:val="20"/>
              </w:rPr>
            </w:pPr>
            <w:r w:rsidRPr="007F7F47">
              <w:rPr>
                <w:sz w:val="20"/>
              </w:rPr>
              <w:t>ΝΑΙ</w:t>
            </w:r>
          </w:p>
        </w:tc>
        <w:tc>
          <w:tcPr>
            <w:tcW w:w="1494" w:type="dxa"/>
          </w:tcPr>
          <w:p w:rsidR="005F5EC5" w:rsidRPr="007F7F47" w:rsidRDefault="005F5EC5" w:rsidP="00985341">
            <w:pPr>
              <w:pStyle w:val="TableParagraph"/>
              <w:ind w:left="0"/>
              <w:rPr>
                <w:rFonts w:ascii="Times New Roman"/>
                <w:sz w:val="20"/>
              </w:rPr>
            </w:pPr>
          </w:p>
        </w:tc>
        <w:tc>
          <w:tcPr>
            <w:tcW w:w="1673" w:type="dxa"/>
          </w:tcPr>
          <w:p w:rsidR="005F5EC5" w:rsidRPr="007F7F47" w:rsidRDefault="005F5EC5" w:rsidP="00985341">
            <w:pPr>
              <w:pStyle w:val="TableParagraph"/>
              <w:ind w:left="0"/>
              <w:rPr>
                <w:rFonts w:ascii="Times New Roman"/>
                <w:sz w:val="20"/>
              </w:rPr>
            </w:pPr>
          </w:p>
        </w:tc>
      </w:tr>
      <w:tr w:rsidR="005F5EC5" w:rsidRPr="005A059A" w:rsidTr="00985341">
        <w:trPr>
          <w:trHeight w:val="732"/>
        </w:trPr>
        <w:tc>
          <w:tcPr>
            <w:tcW w:w="686" w:type="dxa"/>
          </w:tcPr>
          <w:p w:rsidR="005F5EC5" w:rsidRPr="009B45D2" w:rsidRDefault="005F5EC5" w:rsidP="00985341">
            <w:pPr>
              <w:pStyle w:val="TableParagraph"/>
              <w:spacing w:before="40"/>
              <w:rPr>
                <w:sz w:val="20"/>
              </w:rPr>
            </w:pPr>
            <w:r>
              <w:rPr>
                <w:sz w:val="20"/>
              </w:rPr>
              <w:t>1.4</w:t>
            </w:r>
          </w:p>
        </w:tc>
        <w:tc>
          <w:tcPr>
            <w:tcW w:w="4612" w:type="dxa"/>
          </w:tcPr>
          <w:p w:rsidR="005F5EC5" w:rsidRPr="00164509" w:rsidRDefault="005F5EC5" w:rsidP="00985341">
            <w:pPr>
              <w:pStyle w:val="TableParagraph"/>
              <w:tabs>
                <w:tab w:val="left" w:pos="1991"/>
                <w:tab w:val="left" w:pos="3522"/>
              </w:tabs>
              <w:spacing w:line="240" w:lineRule="atLeast"/>
              <w:ind w:left="107" w:right="94"/>
              <w:jc w:val="both"/>
              <w:rPr>
                <w:sz w:val="20"/>
              </w:rPr>
            </w:pPr>
            <w:r w:rsidRPr="00164509">
              <w:rPr>
                <w:sz w:val="20"/>
              </w:rPr>
              <w:t>Ο κατασκευαστής των κάδων να είναι πιστοποιημένος κατά το πρότυπο ποιότητας ISO 9001 ή ισοδύναμο και κατά το πρότυπο περιβαλλοντικής διαχείρισης ISO 14001 ή ισοδύναμο για την κατασκευή του συγκεκριμένου είδους.</w:t>
            </w:r>
          </w:p>
        </w:tc>
        <w:tc>
          <w:tcPr>
            <w:tcW w:w="1389" w:type="dxa"/>
          </w:tcPr>
          <w:p w:rsidR="005F5EC5" w:rsidRPr="007F7F47" w:rsidRDefault="005F5EC5" w:rsidP="00985341">
            <w:pPr>
              <w:pStyle w:val="TableParagraph"/>
              <w:spacing w:before="40"/>
              <w:ind w:left="197" w:right="188"/>
              <w:jc w:val="center"/>
              <w:rPr>
                <w:sz w:val="20"/>
              </w:rPr>
            </w:pPr>
          </w:p>
        </w:tc>
        <w:tc>
          <w:tcPr>
            <w:tcW w:w="1494" w:type="dxa"/>
          </w:tcPr>
          <w:p w:rsidR="005F5EC5" w:rsidRPr="007F7F47" w:rsidRDefault="005F5EC5" w:rsidP="00985341">
            <w:pPr>
              <w:pStyle w:val="TableParagraph"/>
              <w:ind w:left="0"/>
              <w:rPr>
                <w:rFonts w:ascii="Times New Roman"/>
                <w:sz w:val="20"/>
              </w:rPr>
            </w:pPr>
          </w:p>
        </w:tc>
        <w:tc>
          <w:tcPr>
            <w:tcW w:w="1673" w:type="dxa"/>
          </w:tcPr>
          <w:p w:rsidR="005F5EC5" w:rsidRPr="007F7F47" w:rsidRDefault="005F5EC5" w:rsidP="00985341">
            <w:pPr>
              <w:pStyle w:val="TableParagraph"/>
              <w:ind w:left="0"/>
              <w:rPr>
                <w:rFonts w:ascii="Times New Roman"/>
                <w:sz w:val="20"/>
              </w:rPr>
            </w:pPr>
          </w:p>
        </w:tc>
      </w:tr>
      <w:tr w:rsidR="005F5EC5" w:rsidRPr="007F7F47" w:rsidTr="00985341">
        <w:trPr>
          <w:trHeight w:val="344"/>
        </w:trPr>
        <w:tc>
          <w:tcPr>
            <w:tcW w:w="9854" w:type="dxa"/>
            <w:gridSpan w:val="5"/>
          </w:tcPr>
          <w:p w:rsidR="005F5EC5" w:rsidRPr="007F7F47" w:rsidRDefault="005F5EC5" w:rsidP="00985341">
            <w:pPr>
              <w:pStyle w:val="TableParagraph"/>
              <w:spacing w:before="40"/>
              <w:rPr>
                <w:b/>
                <w:sz w:val="20"/>
              </w:rPr>
            </w:pPr>
            <w:r w:rsidRPr="007F7F47">
              <w:rPr>
                <w:b/>
                <w:sz w:val="20"/>
              </w:rPr>
              <w:t>2. ΕΙΔΙΚΑ</w:t>
            </w:r>
          </w:p>
        </w:tc>
      </w:tr>
      <w:tr w:rsidR="005F5EC5" w:rsidRPr="007F7F47" w:rsidTr="00985341">
        <w:trPr>
          <w:trHeight w:val="948"/>
        </w:trPr>
        <w:tc>
          <w:tcPr>
            <w:tcW w:w="686" w:type="dxa"/>
          </w:tcPr>
          <w:p w:rsidR="005F5EC5" w:rsidRPr="007F7F47" w:rsidRDefault="005F5EC5" w:rsidP="00985341">
            <w:pPr>
              <w:pStyle w:val="TableParagraph"/>
              <w:spacing w:before="40"/>
              <w:rPr>
                <w:sz w:val="20"/>
              </w:rPr>
            </w:pPr>
            <w:r w:rsidRPr="007F7F47">
              <w:rPr>
                <w:sz w:val="20"/>
              </w:rPr>
              <w:t>2.1</w:t>
            </w:r>
          </w:p>
        </w:tc>
        <w:tc>
          <w:tcPr>
            <w:tcW w:w="4612" w:type="dxa"/>
          </w:tcPr>
          <w:p w:rsidR="005F5EC5" w:rsidRPr="007F7F47" w:rsidRDefault="005F5EC5" w:rsidP="00985341">
            <w:pPr>
              <w:pStyle w:val="TableParagraph"/>
              <w:ind w:left="107"/>
              <w:jc w:val="both"/>
              <w:rPr>
                <w:sz w:val="20"/>
              </w:rPr>
            </w:pPr>
            <w:r w:rsidRPr="007F7F47">
              <w:rPr>
                <w:sz w:val="20"/>
                <w:u w:val="single"/>
              </w:rPr>
              <w:t>Γενικά, τύπος, μέγεθος</w:t>
            </w:r>
          </w:p>
          <w:p w:rsidR="005F5EC5" w:rsidRPr="00D10EC9" w:rsidRDefault="005F5EC5" w:rsidP="00985341">
            <w:pPr>
              <w:pStyle w:val="TableParagraph"/>
              <w:spacing w:before="120"/>
              <w:ind w:left="107" w:right="94"/>
              <w:jc w:val="both"/>
            </w:pPr>
            <w:r w:rsidRPr="00D41BE7">
              <w:rPr>
                <w:sz w:val="20"/>
              </w:rPr>
              <w:t>Θα έχουν ελάχιστη χωρητικότητα 300 L, με μέγιστη αποδεκτή χωρητικότητα τα 380 L</w:t>
            </w:r>
            <w:r w:rsidRPr="001D6CEC">
              <w:rPr>
                <w:sz w:val="20"/>
              </w:rPr>
              <w:t>.</w:t>
            </w:r>
          </w:p>
        </w:tc>
        <w:tc>
          <w:tcPr>
            <w:tcW w:w="1389" w:type="dxa"/>
          </w:tcPr>
          <w:p w:rsidR="005F5EC5" w:rsidRPr="007F7F47" w:rsidRDefault="005F5EC5" w:rsidP="00985341">
            <w:pPr>
              <w:pStyle w:val="TableParagraph"/>
              <w:spacing w:before="40"/>
              <w:ind w:left="197" w:right="188"/>
              <w:jc w:val="center"/>
              <w:rPr>
                <w:sz w:val="20"/>
              </w:rPr>
            </w:pPr>
            <w:r w:rsidRPr="007F7F47">
              <w:rPr>
                <w:sz w:val="20"/>
              </w:rPr>
              <w:t>ΝΑΙ</w:t>
            </w:r>
          </w:p>
        </w:tc>
        <w:tc>
          <w:tcPr>
            <w:tcW w:w="1494" w:type="dxa"/>
          </w:tcPr>
          <w:p w:rsidR="005F5EC5" w:rsidRPr="007F7F47" w:rsidRDefault="005F5EC5" w:rsidP="00985341">
            <w:pPr>
              <w:pStyle w:val="TableParagraph"/>
              <w:ind w:left="0"/>
              <w:rPr>
                <w:rFonts w:ascii="Times New Roman"/>
                <w:sz w:val="20"/>
              </w:rPr>
            </w:pPr>
          </w:p>
        </w:tc>
        <w:tc>
          <w:tcPr>
            <w:tcW w:w="1673" w:type="dxa"/>
          </w:tcPr>
          <w:p w:rsidR="005F5EC5" w:rsidRPr="007F7F47" w:rsidRDefault="005F5EC5" w:rsidP="00985341">
            <w:pPr>
              <w:pStyle w:val="TableParagraph"/>
              <w:ind w:left="0"/>
              <w:rPr>
                <w:rFonts w:ascii="Times New Roman"/>
                <w:sz w:val="20"/>
              </w:rPr>
            </w:pPr>
          </w:p>
        </w:tc>
      </w:tr>
      <w:tr w:rsidR="005F5EC5" w:rsidRPr="007F7F47" w:rsidTr="00985341">
        <w:trPr>
          <w:trHeight w:val="1407"/>
        </w:trPr>
        <w:tc>
          <w:tcPr>
            <w:tcW w:w="686" w:type="dxa"/>
          </w:tcPr>
          <w:p w:rsidR="005F5EC5" w:rsidRPr="007F7F47" w:rsidRDefault="005F5EC5" w:rsidP="00985341">
            <w:pPr>
              <w:pStyle w:val="TableParagraph"/>
              <w:spacing w:before="40"/>
              <w:rPr>
                <w:sz w:val="20"/>
              </w:rPr>
            </w:pPr>
            <w:r w:rsidRPr="007F7F47">
              <w:rPr>
                <w:sz w:val="20"/>
              </w:rPr>
              <w:t>2.2</w:t>
            </w:r>
          </w:p>
        </w:tc>
        <w:tc>
          <w:tcPr>
            <w:tcW w:w="4612" w:type="dxa"/>
          </w:tcPr>
          <w:p w:rsidR="005F5EC5" w:rsidRPr="00A24770" w:rsidRDefault="005F5EC5" w:rsidP="00985341">
            <w:pPr>
              <w:pStyle w:val="TableParagraph"/>
              <w:ind w:left="107"/>
              <w:jc w:val="both"/>
              <w:rPr>
                <w:sz w:val="20"/>
              </w:rPr>
            </w:pPr>
            <w:r w:rsidRPr="00A24770">
              <w:rPr>
                <w:sz w:val="20"/>
                <w:u w:val="single"/>
              </w:rPr>
              <w:t>Κατασκευή –Υλικά</w:t>
            </w:r>
          </w:p>
          <w:p w:rsidR="005F5EC5" w:rsidRPr="003E50D5" w:rsidRDefault="005F5EC5" w:rsidP="00985341">
            <w:pPr>
              <w:pStyle w:val="TableParagraph"/>
              <w:spacing w:before="120"/>
              <w:ind w:left="107" w:right="94"/>
              <w:rPr>
                <w:sz w:val="20"/>
              </w:rPr>
            </w:pPr>
            <w:r w:rsidRPr="00A24770">
              <w:rPr>
                <w:sz w:val="20"/>
              </w:rPr>
              <w:t>Θα είναι κατασκευασμένοι από ανακυκλώσιμο πολυαιθυλένιο ή πολυπροπυλένιο, ανθεκτικό στον πολυμερισμό από τον ήλιο.</w:t>
            </w:r>
            <w:r>
              <w:t xml:space="preserve"> </w:t>
            </w:r>
            <w:r w:rsidRPr="003E50D5">
              <w:rPr>
                <w:sz w:val="20"/>
              </w:rPr>
              <w:t>(προς απόδειξη να προσκομιστεί το φύλλο ιδιοτήτων της πρώτης ύλης).</w:t>
            </w:r>
          </w:p>
          <w:p w:rsidR="005F5EC5" w:rsidRPr="00A24770" w:rsidRDefault="005F5EC5" w:rsidP="00985341">
            <w:pPr>
              <w:pStyle w:val="TableParagraph"/>
              <w:spacing w:before="120"/>
              <w:ind w:left="107" w:right="94"/>
              <w:jc w:val="both"/>
              <w:rPr>
                <w:sz w:val="20"/>
              </w:rPr>
            </w:pPr>
            <w:r w:rsidRPr="003E50D5">
              <w:rPr>
                <w:sz w:val="20"/>
              </w:rPr>
              <w:t>Θα συναρμολογούνται εύκολα και να συνοδεύονται από κάθε απαραίτητο εξάρτημα.</w:t>
            </w:r>
          </w:p>
        </w:tc>
        <w:tc>
          <w:tcPr>
            <w:tcW w:w="1389" w:type="dxa"/>
          </w:tcPr>
          <w:p w:rsidR="005F5EC5" w:rsidRPr="007F7F47" w:rsidRDefault="005F5EC5" w:rsidP="00985341">
            <w:pPr>
              <w:pStyle w:val="TableParagraph"/>
              <w:spacing w:before="40"/>
              <w:ind w:left="197" w:right="188"/>
              <w:jc w:val="center"/>
              <w:rPr>
                <w:sz w:val="20"/>
              </w:rPr>
            </w:pPr>
            <w:r w:rsidRPr="007F7F47">
              <w:rPr>
                <w:sz w:val="20"/>
              </w:rPr>
              <w:t>ΝΑΙ</w:t>
            </w:r>
          </w:p>
        </w:tc>
        <w:tc>
          <w:tcPr>
            <w:tcW w:w="1494" w:type="dxa"/>
          </w:tcPr>
          <w:p w:rsidR="005F5EC5" w:rsidRPr="007F7F47" w:rsidRDefault="005F5EC5" w:rsidP="00985341">
            <w:pPr>
              <w:pStyle w:val="TableParagraph"/>
              <w:ind w:left="0"/>
              <w:rPr>
                <w:rFonts w:ascii="Times New Roman"/>
                <w:sz w:val="20"/>
              </w:rPr>
            </w:pPr>
          </w:p>
        </w:tc>
        <w:tc>
          <w:tcPr>
            <w:tcW w:w="1673" w:type="dxa"/>
          </w:tcPr>
          <w:p w:rsidR="005F5EC5" w:rsidRPr="007F7F47" w:rsidRDefault="005F5EC5" w:rsidP="00985341">
            <w:pPr>
              <w:pStyle w:val="TableParagraph"/>
              <w:ind w:left="0"/>
              <w:rPr>
                <w:rFonts w:ascii="Times New Roman"/>
                <w:sz w:val="20"/>
              </w:rPr>
            </w:pPr>
          </w:p>
        </w:tc>
      </w:tr>
      <w:tr w:rsidR="005F5EC5" w:rsidRPr="00164509" w:rsidTr="00985341">
        <w:trPr>
          <w:trHeight w:val="699"/>
        </w:trPr>
        <w:tc>
          <w:tcPr>
            <w:tcW w:w="686" w:type="dxa"/>
          </w:tcPr>
          <w:p w:rsidR="005F5EC5" w:rsidRPr="00164509" w:rsidRDefault="005F5EC5" w:rsidP="00985341">
            <w:pPr>
              <w:pStyle w:val="TableParagraph"/>
              <w:spacing w:before="40"/>
              <w:rPr>
                <w:sz w:val="20"/>
                <w:lang w:val="en-US"/>
              </w:rPr>
            </w:pPr>
            <w:r w:rsidRPr="00164509">
              <w:rPr>
                <w:sz w:val="20"/>
                <w:lang w:val="en-US"/>
              </w:rPr>
              <w:t>2.3</w:t>
            </w:r>
          </w:p>
        </w:tc>
        <w:tc>
          <w:tcPr>
            <w:tcW w:w="4612" w:type="dxa"/>
          </w:tcPr>
          <w:p w:rsidR="005F5EC5" w:rsidRPr="00164509" w:rsidRDefault="005F5EC5" w:rsidP="00985341">
            <w:pPr>
              <w:pStyle w:val="TableParagraph"/>
              <w:ind w:left="107"/>
              <w:jc w:val="both"/>
              <w:rPr>
                <w:sz w:val="20"/>
                <w:u w:val="single"/>
              </w:rPr>
            </w:pPr>
            <w:r w:rsidRPr="00164509">
              <w:rPr>
                <w:sz w:val="20"/>
                <w:u w:val="single"/>
              </w:rPr>
              <w:t>Τεχνικά χαρακτηριστικά</w:t>
            </w:r>
          </w:p>
          <w:p w:rsidR="005F5EC5" w:rsidRPr="00164509" w:rsidRDefault="005F5EC5" w:rsidP="005F5EC5">
            <w:pPr>
              <w:pStyle w:val="TableParagraph"/>
              <w:numPr>
                <w:ilvl w:val="0"/>
                <w:numId w:val="2"/>
              </w:numPr>
              <w:spacing w:before="120"/>
              <w:ind w:left="322" w:right="94" w:hanging="283"/>
              <w:jc w:val="both"/>
              <w:rPr>
                <w:sz w:val="20"/>
              </w:rPr>
            </w:pPr>
            <w:r w:rsidRPr="00164509">
              <w:rPr>
                <w:sz w:val="20"/>
              </w:rPr>
              <w:t>Το σώμα του κάδου θα διασφαλίζει υψηλή αντοχή στις καταπονήσεις και τις παραμορφώσεις καθώς και ανθεκτικότητα σε απότομες θερμοκρασιακές μεταβολές (ψύχος, ζέστη), επίδραση της ηλιακής ακτινοβολίας UV και χημικές επιδράσεις. (προς απόδειξη να προσκομιστεί το φύλλο ιδιοτήτων της πρώτης ύλης).</w:t>
            </w:r>
          </w:p>
          <w:p w:rsidR="005F5EC5" w:rsidRPr="00164509" w:rsidRDefault="005F5EC5" w:rsidP="005F5EC5">
            <w:pPr>
              <w:pStyle w:val="TableParagraph"/>
              <w:numPr>
                <w:ilvl w:val="0"/>
                <w:numId w:val="2"/>
              </w:numPr>
              <w:spacing w:before="120"/>
              <w:ind w:left="322" w:right="94" w:hanging="283"/>
              <w:jc w:val="both"/>
              <w:rPr>
                <w:sz w:val="20"/>
              </w:rPr>
            </w:pPr>
            <w:r w:rsidRPr="00164509">
              <w:rPr>
                <w:sz w:val="20"/>
              </w:rPr>
              <w:t>Θα έχουν ανώτατο ύψος 100 cm και να μην έχουν πάτο (βάση) ώστε τα βιολογικά απορρίμματα να έρχονται απευθείας σε επαφή με το χώμα.</w:t>
            </w:r>
          </w:p>
          <w:p w:rsidR="005F5EC5" w:rsidRPr="00164509" w:rsidRDefault="005F5EC5" w:rsidP="005F5EC5">
            <w:pPr>
              <w:pStyle w:val="TableParagraph"/>
              <w:numPr>
                <w:ilvl w:val="0"/>
                <w:numId w:val="2"/>
              </w:numPr>
              <w:spacing w:before="120"/>
              <w:ind w:left="322" w:right="94" w:hanging="283"/>
              <w:jc w:val="both"/>
              <w:rPr>
                <w:sz w:val="20"/>
              </w:rPr>
            </w:pPr>
            <w:r w:rsidRPr="00164509">
              <w:rPr>
                <w:sz w:val="20"/>
              </w:rPr>
              <w:t xml:space="preserve">Οι κάδοι θα συνοδεύονται υποχρεωτικά από ειδικό εργαλείο ανάδευσης </w:t>
            </w:r>
            <w:proofErr w:type="spellStart"/>
            <w:r w:rsidRPr="00164509">
              <w:rPr>
                <w:sz w:val="20"/>
              </w:rPr>
              <w:t>κομπόστ</w:t>
            </w:r>
            <w:proofErr w:type="spellEnd"/>
            <w:r w:rsidRPr="00164509">
              <w:rPr>
                <w:sz w:val="20"/>
              </w:rPr>
              <w:t>.</w:t>
            </w:r>
          </w:p>
          <w:p w:rsidR="005F5EC5" w:rsidRPr="00164509" w:rsidRDefault="005F5EC5" w:rsidP="005F5EC5">
            <w:pPr>
              <w:pStyle w:val="TableParagraph"/>
              <w:numPr>
                <w:ilvl w:val="0"/>
                <w:numId w:val="2"/>
              </w:numPr>
              <w:spacing w:before="120"/>
              <w:ind w:left="322" w:right="94" w:hanging="283"/>
              <w:jc w:val="both"/>
              <w:rPr>
                <w:sz w:val="20"/>
              </w:rPr>
            </w:pPr>
            <w:r w:rsidRPr="00164509">
              <w:rPr>
                <w:sz w:val="20"/>
              </w:rPr>
              <w:t xml:space="preserve">Οι κάδοι θα φέρουν χαρακτηριστικά του Δήμου </w:t>
            </w:r>
            <w:r w:rsidRPr="00164509">
              <w:rPr>
                <w:sz w:val="20"/>
              </w:rPr>
              <w:lastRenderedPageBreak/>
              <w:t>και του προγράμματος χρηματοδότησης.</w:t>
            </w:r>
          </w:p>
        </w:tc>
        <w:tc>
          <w:tcPr>
            <w:tcW w:w="1389" w:type="dxa"/>
          </w:tcPr>
          <w:p w:rsidR="005F5EC5" w:rsidRPr="00164509" w:rsidRDefault="005F5EC5" w:rsidP="00985341">
            <w:pPr>
              <w:pStyle w:val="TableParagraph"/>
              <w:spacing w:before="40"/>
              <w:ind w:left="197" w:right="188"/>
              <w:jc w:val="center"/>
              <w:rPr>
                <w:sz w:val="20"/>
              </w:rPr>
            </w:pPr>
            <w:r w:rsidRPr="00164509">
              <w:rPr>
                <w:sz w:val="20"/>
              </w:rPr>
              <w:lastRenderedPageBreak/>
              <w:t>ΝΑΙ</w:t>
            </w:r>
          </w:p>
        </w:tc>
        <w:tc>
          <w:tcPr>
            <w:tcW w:w="1494" w:type="dxa"/>
          </w:tcPr>
          <w:p w:rsidR="005F5EC5" w:rsidRPr="00164509" w:rsidRDefault="005F5EC5" w:rsidP="00985341">
            <w:pPr>
              <w:pStyle w:val="TableParagraph"/>
              <w:ind w:left="0"/>
              <w:rPr>
                <w:rFonts w:ascii="Times New Roman"/>
                <w:sz w:val="20"/>
              </w:rPr>
            </w:pPr>
          </w:p>
        </w:tc>
        <w:tc>
          <w:tcPr>
            <w:tcW w:w="1673" w:type="dxa"/>
          </w:tcPr>
          <w:p w:rsidR="005F5EC5" w:rsidRPr="00164509" w:rsidRDefault="005F5EC5" w:rsidP="00985341">
            <w:pPr>
              <w:pStyle w:val="TableParagraph"/>
              <w:ind w:left="0"/>
              <w:rPr>
                <w:rFonts w:ascii="Times New Roman"/>
                <w:sz w:val="20"/>
              </w:rPr>
            </w:pPr>
          </w:p>
        </w:tc>
      </w:tr>
    </w:tbl>
    <w:p w:rsidR="005F5EC5" w:rsidRPr="00164509" w:rsidRDefault="005F5EC5" w:rsidP="005F5EC5">
      <w:pPr>
        <w:pStyle w:val="a3"/>
        <w:rPr>
          <w:sz w:val="20"/>
          <w:lang w:val="el-GR"/>
        </w:rPr>
      </w:pPr>
    </w:p>
    <w:tbl>
      <w:tblPr>
        <w:tblW w:w="9854" w:type="dxa"/>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65"/>
        <w:gridCol w:w="21"/>
        <w:gridCol w:w="4859"/>
        <w:gridCol w:w="15"/>
        <w:gridCol w:w="1356"/>
        <w:gridCol w:w="47"/>
        <w:gridCol w:w="1364"/>
        <w:gridCol w:w="53"/>
        <w:gridCol w:w="1474"/>
      </w:tblGrid>
      <w:tr w:rsidR="005F5EC5" w:rsidRPr="005A059A" w:rsidTr="00985341">
        <w:trPr>
          <w:trHeight w:val="757"/>
        </w:trPr>
        <w:tc>
          <w:tcPr>
            <w:tcW w:w="9854" w:type="dxa"/>
            <w:gridSpan w:val="9"/>
            <w:tcBorders>
              <w:bottom w:val="single" w:sz="12" w:space="0" w:color="000000"/>
            </w:tcBorders>
          </w:tcPr>
          <w:p w:rsidR="005F5EC5" w:rsidRPr="007F7F47" w:rsidRDefault="005F5EC5" w:rsidP="00985341">
            <w:pPr>
              <w:pStyle w:val="TableParagraph"/>
              <w:spacing w:before="40"/>
              <w:ind w:left="1980" w:right="1963"/>
              <w:jc w:val="center"/>
              <w:rPr>
                <w:b/>
              </w:rPr>
            </w:pPr>
            <w:r w:rsidRPr="007F7F47">
              <w:rPr>
                <w:b/>
              </w:rPr>
              <w:t xml:space="preserve">ΠΙΝΑΚΑΣ Π1Β </w:t>
            </w:r>
            <w:r>
              <w:rPr>
                <w:b/>
              </w:rPr>
              <w:t>–</w:t>
            </w:r>
            <w:r w:rsidRPr="007F7F47">
              <w:rPr>
                <w:b/>
              </w:rPr>
              <w:t xml:space="preserve"> </w:t>
            </w:r>
            <w:r>
              <w:rPr>
                <w:b/>
              </w:rPr>
              <w:t>2</w:t>
            </w:r>
          </w:p>
          <w:p w:rsidR="005F5EC5" w:rsidRPr="007F7F47" w:rsidRDefault="005F5EC5" w:rsidP="00985341">
            <w:pPr>
              <w:pStyle w:val="TableParagraph"/>
              <w:spacing w:before="60"/>
              <w:ind w:left="1980" w:right="1963"/>
              <w:jc w:val="center"/>
              <w:rPr>
                <w:b/>
              </w:rPr>
            </w:pPr>
            <w:r w:rsidRPr="007F7F47">
              <w:rPr>
                <w:b/>
              </w:rPr>
              <w:t>ΦΥΛΛΟ ΣΥΜΜΟΡΦΩΣΗΣ προς την ΤΕΧΝΙΚΗ ΥΠΟΣΤΗΡΙΞΗ</w:t>
            </w:r>
          </w:p>
        </w:tc>
      </w:tr>
      <w:tr w:rsidR="005F5EC5" w:rsidRPr="00B67611" w:rsidTr="00985341">
        <w:trPr>
          <w:trHeight w:val="368"/>
        </w:trPr>
        <w:tc>
          <w:tcPr>
            <w:tcW w:w="9854" w:type="dxa"/>
            <w:gridSpan w:val="9"/>
            <w:tcBorders>
              <w:top w:val="single" w:sz="12" w:space="0" w:color="000000"/>
              <w:bottom w:val="double" w:sz="1" w:space="0" w:color="000000"/>
            </w:tcBorders>
          </w:tcPr>
          <w:p w:rsidR="005F5EC5" w:rsidRPr="007F7F47" w:rsidRDefault="005F5EC5" w:rsidP="00985341">
            <w:pPr>
              <w:pStyle w:val="TableParagraph"/>
              <w:spacing w:before="40"/>
              <w:ind w:left="1980" w:right="1970"/>
              <w:jc w:val="center"/>
              <w:rPr>
                <w:b/>
              </w:rPr>
            </w:pPr>
            <w:r w:rsidRPr="007F7F47">
              <w:rPr>
                <w:b/>
              </w:rPr>
              <w:t xml:space="preserve">ΤΜΗΜΑ </w:t>
            </w:r>
            <w:r>
              <w:rPr>
                <w:b/>
              </w:rPr>
              <w:t>2</w:t>
            </w:r>
            <w:r w:rsidRPr="007F7F47">
              <w:rPr>
                <w:b/>
              </w:rPr>
              <w:t>: ΟΙΚΙΑΚΟ</w:t>
            </w:r>
            <w:r>
              <w:rPr>
                <w:b/>
              </w:rPr>
              <w:t>Ι</w:t>
            </w:r>
            <w:r w:rsidRPr="007F7F47">
              <w:rPr>
                <w:b/>
              </w:rPr>
              <w:t xml:space="preserve"> ΚΟΜΠΟΣΤΟΠΟΙΗΤ</w:t>
            </w:r>
            <w:r>
              <w:rPr>
                <w:b/>
              </w:rPr>
              <w:t>Ε</w:t>
            </w:r>
            <w:r w:rsidRPr="007F7F47">
              <w:rPr>
                <w:b/>
              </w:rPr>
              <w:t xml:space="preserve">Σ </w:t>
            </w:r>
          </w:p>
        </w:tc>
      </w:tr>
      <w:tr w:rsidR="005F5EC5" w:rsidRPr="005A059A" w:rsidTr="00985341">
        <w:trPr>
          <w:trHeight w:val="451"/>
        </w:trPr>
        <w:tc>
          <w:tcPr>
            <w:tcW w:w="9854" w:type="dxa"/>
            <w:gridSpan w:val="9"/>
            <w:tcBorders>
              <w:top w:val="double" w:sz="1" w:space="0" w:color="000000"/>
            </w:tcBorders>
            <w:shd w:val="clear" w:color="auto" w:fill="D0CECE"/>
          </w:tcPr>
          <w:p w:rsidR="005F5EC5" w:rsidRPr="007F7F47" w:rsidRDefault="005F5EC5" w:rsidP="00985341">
            <w:pPr>
              <w:pStyle w:val="TableParagraph"/>
              <w:spacing w:before="40"/>
              <w:ind w:left="205" w:right="50" w:hanging="38"/>
              <w:rPr>
                <w:b/>
              </w:rPr>
            </w:pPr>
            <w:r>
              <w:rPr>
                <w:b/>
                <w:lang w:val="en-US"/>
              </w:rPr>
              <w:t>I</w:t>
            </w:r>
            <w:r w:rsidRPr="00821CF2">
              <w:rPr>
                <w:b/>
              </w:rPr>
              <w:t xml:space="preserve">. </w:t>
            </w:r>
            <w:r w:rsidRPr="007F7F47">
              <w:rPr>
                <w:b/>
              </w:rPr>
              <w:t>ΟΙΚΙΑΚΟ</w:t>
            </w:r>
            <w:r>
              <w:rPr>
                <w:b/>
              </w:rPr>
              <w:t>Ι</w:t>
            </w:r>
            <w:r w:rsidRPr="007F7F47">
              <w:rPr>
                <w:b/>
              </w:rPr>
              <w:t xml:space="preserve"> ΚΟΜΠΟΣΤΟΠΟΙΗΤ</w:t>
            </w:r>
            <w:r>
              <w:rPr>
                <w:b/>
              </w:rPr>
              <w:t>Ε</w:t>
            </w:r>
            <w:r w:rsidRPr="007F7F47">
              <w:rPr>
                <w:b/>
              </w:rPr>
              <w:t>Σ ΧΩΡΗΤΙΚΟΤΗΤΑΣ ~300L ΜΕ ΠΑΡΕΛΚΟΜΕΝΟ ΑΝΑΔΕΥΤΗΡΑ ΧΕΙΡΟΣ</w:t>
            </w:r>
          </w:p>
        </w:tc>
      </w:tr>
      <w:tr w:rsidR="005F5EC5" w:rsidRPr="00355153" w:rsidTr="00985341">
        <w:trPr>
          <w:trHeight w:val="637"/>
        </w:trPr>
        <w:tc>
          <w:tcPr>
            <w:tcW w:w="665" w:type="dxa"/>
            <w:tcBorders>
              <w:top w:val="double" w:sz="1" w:space="0" w:color="000000"/>
            </w:tcBorders>
          </w:tcPr>
          <w:p w:rsidR="005F5EC5" w:rsidRPr="007F7F47" w:rsidRDefault="005F5EC5" w:rsidP="00985341">
            <w:pPr>
              <w:pStyle w:val="TableParagraph"/>
              <w:spacing w:before="174"/>
              <w:rPr>
                <w:b/>
              </w:rPr>
            </w:pPr>
            <w:r w:rsidRPr="007F7F47">
              <w:rPr>
                <w:b/>
              </w:rPr>
              <w:t>Α/Α</w:t>
            </w:r>
          </w:p>
        </w:tc>
        <w:tc>
          <w:tcPr>
            <w:tcW w:w="4895" w:type="dxa"/>
            <w:gridSpan w:val="3"/>
            <w:tcBorders>
              <w:top w:val="double" w:sz="1" w:space="0" w:color="000000"/>
            </w:tcBorders>
          </w:tcPr>
          <w:p w:rsidR="005F5EC5" w:rsidRPr="007F7F47" w:rsidRDefault="005F5EC5" w:rsidP="00985341">
            <w:pPr>
              <w:pStyle w:val="TableParagraph"/>
              <w:spacing w:before="174"/>
              <w:rPr>
                <w:b/>
              </w:rPr>
            </w:pPr>
            <w:r w:rsidRPr="007F7F47">
              <w:rPr>
                <w:b/>
              </w:rPr>
              <w:t>ΤΕΧΝΙΚΗ ΑΠΑΙΤΗΣΗ</w:t>
            </w:r>
          </w:p>
        </w:tc>
        <w:tc>
          <w:tcPr>
            <w:tcW w:w="1356" w:type="dxa"/>
            <w:tcBorders>
              <w:top w:val="double" w:sz="1" w:space="0" w:color="000000"/>
            </w:tcBorders>
          </w:tcPr>
          <w:p w:rsidR="005F5EC5" w:rsidRPr="007F7F47" w:rsidRDefault="005F5EC5" w:rsidP="00985341">
            <w:pPr>
              <w:pStyle w:val="TableParagraph"/>
              <w:spacing w:before="174"/>
              <w:ind w:left="180" w:right="171"/>
              <w:jc w:val="center"/>
              <w:rPr>
                <w:b/>
              </w:rPr>
            </w:pPr>
            <w:r w:rsidRPr="007F7F47">
              <w:rPr>
                <w:b/>
              </w:rPr>
              <w:t>ΑΠΑΙΤΗΣΗ</w:t>
            </w:r>
          </w:p>
        </w:tc>
        <w:tc>
          <w:tcPr>
            <w:tcW w:w="1411" w:type="dxa"/>
            <w:gridSpan w:val="2"/>
            <w:tcBorders>
              <w:top w:val="double" w:sz="1" w:space="0" w:color="000000"/>
            </w:tcBorders>
          </w:tcPr>
          <w:p w:rsidR="005F5EC5" w:rsidRPr="007F7F47" w:rsidRDefault="005F5EC5" w:rsidP="00985341">
            <w:pPr>
              <w:pStyle w:val="TableParagraph"/>
              <w:spacing w:before="174"/>
              <w:ind w:left="185"/>
              <w:rPr>
                <w:b/>
              </w:rPr>
            </w:pPr>
            <w:r w:rsidRPr="007F7F47">
              <w:rPr>
                <w:b/>
              </w:rPr>
              <w:t>ΑΠΑΝΤΗΣΗ</w:t>
            </w:r>
          </w:p>
        </w:tc>
        <w:tc>
          <w:tcPr>
            <w:tcW w:w="1527" w:type="dxa"/>
            <w:gridSpan w:val="2"/>
            <w:tcBorders>
              <w:top w:val="double" w:sz="1" w:space="0" w:color="000000"/>
            </w:tcBorders>
          </w:tcPr>
          <w:p w:rsidR="005F5EC5" w:rsidRPr="007F7F47" w:rsidRDefault="005F5EC5" w:rsidP="00985341">
            <w:pPr>
              <w:pStyle w:val="TableParagraph"/>
              <w:spacing w:before="40"/>
              <w:ind w:left="205" w:right="50" w:hanging="38"/>
              <w:rPr>
                <w:b/>
              </w:rPr>
            </w:pPr>
            <w:r w:rsidRPr="007F7F47">
              <w:rPr>
                <w:b/>
              </w:rPr>
              <w:t>ΠΑΡΑΠΟΜΠΗ ΤΕΚΜΗΡΙΩΣΗ</w:t>
            </w:r>
          </w:p>
        </w:tc>
      </w:tr>
      <w:tr w:rsidR="005F5EC5" w:rsidRPr="00355153" w:rsidTr="00985341">
        <w:trPr>
          <w:trHeight w:val="344"/>
        </w:trPr>
        <w:tc>
          <w:tcPr>
            <w:tcW w:w="9854" w:type="dxa"/>
            <w:gridSpan w:val="9"/>
          </w:tcPr>
          <w:p w:rsidR="005F5EC5" w:rsidRPr="007F7F47" w:rsidRDefault="005F5EC5" w:rsidP="00985341">
            <w:pPr>
              <w:pStyle w:val="TableParagraph"/>
              <w:spacing w:before="40"/>
              <w:rPr>
                <w:b/>
                <w:sz w:val="20"/>
              </w:rPr>
            </w:pPr>
            <w:r w:rsidRPr="007F7F47">
              <w:rPr>
                <w:b/>
                <w:sz w:val="20"/>
              </w:rPr>
              <w:t>1. ΠΑΡΑΔΟΣΗ</w:t>
            </w:r>
          </w:p>
        </w:tc>
      </w:tr>
      <w:tr w:rsidR="005F5EC5" w:rsidRPr="00CE1456" w:rsidTr="00985341">
        <w:trPr>
          <w:trHeight w:val="976"/>
        </w:trPr>
        <w:tc>
          <w:tcPr>
            <w:tcW w:w="665" w:type="dxa"/>
          </w:tcPr>
          <w:p w:rsidR="005F5EC5" w:rsidRPr="00CE1456" w:rsidRDefault="005F5EC5" w:rsidP="00985341">
            <w:pPr>
              <w:pStyle w:val="TableParagraph"/>
              <w:spacing w:before="40"/>
              <w:rPr>
                <w:sz w:val="20"/>
              </w:rPr>
            </w:pPr>
            <w:r w:rsidRPr="00CE1456">
              <w:rPr>
                <w:sz w:val="20"/>
              </w:rPr>
              <w:t>1.1</w:t>
            </w:r>
          </w:p>
        </w:tc>
        <w:tc>
          <w:tcPr>
            <w:tcW w:w="4895" w:type="dxa"/>
            <w:gridSpan w:val="3"/>
          </w:tcPr>
          <w:p w:rsidR="005F5EC5" w:rsidRPr="00FF73B8" w:rsidRDefault="005F5EC5" w:rsidP="00985341">
            <w:pPr>
              <w:spacing w:after="0"/>
              <w:rPr>
                <w:b/>
                <w:bCs/>
                <w:sz w:val="20"/>
                <w:lang w:val="el-GR"/>
              </w:rPr>
            </w:pPr>
            <w:r w:rsidRPr="00C40847">
              <w:rPr>
                <w:sz w:val="20"/>
                <w:lang w:val="el-GR"/>
              </w:rPr>
              <w:t xml:space="preserve">Ο </w:t>
            </w:r>
            <w:r w:rsidRPr="009B45D2">
              <w:rPr>
                <w:sz w:val="20"/>
                <w:lang w:val="el-GR"/>
              </w:rPr>
              <w:t xml:space="preserve">προσφερόμενος εξοπλισμός θα παραδοθεί εντός </w:t>
            </w:r>
            <w:r w:rsidRPr="002F313E">
              <w:rPr>
                <w:sz w:val="20"/>
                <w:lang w:val="el-GR"/>
              </w:rPr>
              <w:t xml:space="preserve">έξι (6) </w:t>
            </w:r>
            <w:r w:rsidRPr="009B45D2">
              <w:rPr>
                <w:sz w:val="20"/>
                <w:lang w:val="el-GR"/>
              </w:rPr>
              <w:t xml:space="preserve"> μηνών από την υπογραφή της σύμβασης. </w:t>
            </w:r>
            <w:r w:rsidRPr="00FF73B8">
              <w:rPr>
                <w:sz w:val="20"/>
                <w:lang w:val="el-GR"/>
              </w:rPr>
              <w:t>Ο τόπος παράδοσης του εξοπλισμού θα είναι οι εγκαταστάσεις του Εργοταξίου του Δήμου.</w:t>
            </w:r>
          </w:p>
        </w:tc>
        <w:tc>
          <w:tcPr>
            <w:tcW w:w="1356" w:type="dxa"/>
          </w:tcPr>
          <w:p w:rsidR="005F5EC5" w:rsidRPr="00CE1456" w:rsidRDefault="005F5EC5" w:rsidP="00985341">
            <w:pPr>
              <w:pStyle w:val="TableParagraph"/>
              <w:spacing w:before="40"/>
              <w:ind w:left="180" w:right="171"/>
              <w:jc w:val="center"/>
              <w:rPr>
                <w:sz w:val="20"/>
              </w:rPr>
            </w:pPr>
            <w:r w:rsidRPr="00CE1456">
              <w:rPr>
                <w:sz w:val="20"/>
              </w:rPr>
              <w:t>ΝΑΙ</w:t>
            </w:r>
          </w:p>
        </w:tc>
        <w:tc>
          <w:tcPr>
            <w:tcW w:w="1411" w:type="dxa"/>
            <w:gridSpan w:val="2"/>
          </w:tcPr>
          <w:p w:rsidR="005F5EC5" w:rsidRPr="00CE1456" w:rsidRDefault="005F5EC5" w:rsidP="00985341">
            <w:pPr>
              <w:pStyle w:val="TableParagraph"/>
              <w:ind w:left="0"/>
              <w:rPr>
                <w:rFonts w:ascii="Times New Roman"/>
                <w:sz w:val="20"/>
              </w:rPr>
            </w:pPr>
          </w:p>
        </w:tc>
        <w:tc>
          <w:tcPr>
            <w:tcW w:w="1527" w:type="dxa"/>
            <w:gridSpan w:val="2"/>
          </w:tcPr>
          <w:p w:rsidR="005F5EC5" w:rsidRPr="00CE1456" w:rsidRDefault="005F5EC5" w:rsidP="00985341">
            <w:pPr>
              <w:pStyle w:val="TableParagraph"/>
              <w:ind w:left="0"/>
              <w:rPr>
                <w:rFonts w:ascii="Times New Roman"/>
                <w:sz w:val="20"/>
              </w:rPr>
            </w:pPr>
          </w:p>
        </w:tc>
      </w:tr>
      <w:tr w:rsidR="005F5EC5" w:rsidRPr="00CE1456" w:rsidTr="00985341">
        <w:trPr>
          <w:trHeight w:val="344"/>
        </w:trPr>
        <w:tc>
          <w:tcPr>
            <w:tcW w:w="9854" w:type="dxa"/>
            <w:gridSpan w:val="9"/>
          </w:tcPr>
          <w:p w:rsidR="005F5EC5" w:rsidRPr="00CE1456" w:rsidRDefault="005F5EC5" w:rsidP="00985341">
            <w:pPr>
              <w:pStyle w:val="TableParagraph"/>
              <w:spacing w:before="40"/>
              <w:rPr>
                <w:b/>
                <w:sz w:val="20"/>
              </w:rPr>
            </w:pPr>
            <w:r w:rsidRPr="00CE1456">
              <w:rPr>
                <w:b/>
                <w:sz w:val="20"/>
              </w:rPr>
              <w:t>2. ΕΓΓΥΗΣΗ</w:t>
            </w:r>
          </w:p>
        </w:tc>
      </w:tr>
      <w:tr w:rsidR="005F5EC5" w:rsidRPr="00CE1456" w:rsidTr="00985341">
        <w:trPr>
          <w:trHeight w:val="732"/>
        </w:trPr>
        <w:tc>
          <w:tcPr>
            <w:tcW w:w="665" w:type="dxa"/>
          </w:tcPr>
          <w:p w:rsidR="005F5EC5" w:rsidRPr="00CE1456" w:rsidRDefault="005F5EC5" w:rsidP="00985341">
            <w:pPr>
              <w:pStyle w:val="TableParagraph"/>
              <w:spacing w:before="40"/>
              <w:rPr>
                <w:sz w:val="20"/>
              </w:rPr>
            </w:pPr>
            <w:r w:rsidRPr="00CE1456">
              <w:rPr>
                <w:sz w:val="20"/>
              </w:rPr>
              <w:t>2.1</w:t>
            </w:r>
          </w:p>
        </w:tc>
        <w:tc>
          <w:tcPr>
            <w:tcW w:w="4895" w:type="dxa"/>
            <w:gridSpan w:val="3"/>
          </w:tcPr>
          <w:p w:rsidR="005F5EC5" w:rsidRPr="00CE1456" w:rsidRDefault="005F5EC5" w:rsidP="00985341">
            <w:pPr>
              <w:pStyle w:val="TableParagraph"/>
              <w:jc w:val="both"/>
              <w:rPr>
                <w:sz w:val="20"/>
              </w:rPr>
            </w:pPr>
            <w:r w:rsidRPr="00CE1456">
              <w:rPr>
                <w:sz w:val="20"/>
                <w:u w:val="single"/>
              </w:rPr>
              <w:t>Εγγύηση Καλής Λειτουργίας</w:t>
            </w:r>
          </w:p>
          <w:p w:rsidR="005F5EC5" w:rsidRPr="001D6CEC" w:rsidRDefault="005F5EC5" w:rsidP="00985341">
            <w:pPr>
              <w:pStyle w:val="TableParagraph"/>
              <w:spacing w:line="240" w:lineRule="atLeast"/>
              <w:jc w:val="both"/>
              <w:rPr>
                <w:sz w:val="20"/>
              </w:rPr>
            </w:pPr>
            <w:r w:rsidRPr="00CE1456">
              <w:rPr>
                <w:sz w:val="20"/>
              </w:rPr>
              <w:t xml:space="preserve">Οι προσφερόμενοι κάδοι </w:t>
            </w:r>
            <w:r>
              <w:rPr>
                <w:sz w:val="20"/>
              </w:rPr>
              <w:t>θ</w:t>
            </w:r>
            <w:r w:rsidRPr="001D6CEC">
              <w:rPr>
                <w:sz w:val="20"/>
              </w:rPr>
              <w:t xml:space="preserve">α συνοδεύονται από </w:t>
            </w:r>
            <w:r>
              <w:rPr>
                <w:sz w:val="20"/>
              </w:rPr>
              <w:t>τουλάχιστον 2 ετών</w:t>
            </w:r>
            <w:r w:rsidRPr="00892F1B">
              <w:rPr>
                <w:sz w:val="20"/>
              </w:rPr>
              <w:t xml:space="preserve"> </w:t>
            </w:r>
            <w:r w:rsidRPr="001D6CEC">
              <w:rPr>
                <w:sz w:val="20"/>
              </w:rPr>
              <w:t xml:space="preserve">εγγύηση καλής λειτουργίας </w:t>
            </w:r>
            <w:r w:rsidRPr="00D60B23">
              <w:rPr>
                <w:sz w:val="20"/>
              </w:rPr>
              <w:t>/αντοχής σε διάβρωση κλπ.</w:t>
            </w:r>
          </w:p>
        </w:tc>
        <w:tc>
          <w:tcPr>
            <w:tcW w:w="1356" w:type="dxa"/>
          </w:tcPr>
          <w:p w:rsidR="005F5EC5" w:rsidRPr="00CE1456" w:rsidRDefault="005F5EC5" w:rsidP="00985341">
            <w:pPr>
              <w:pStyle w:val="TableParagraph"/>
              <w:spacing w:before="40"/>
              <w:ind w:left="180" w:right="171"/>
              <w:jc w:val="center"/>
              <w:rPr>
                <w:sz w:val="20"/>
              </w:rPr>
            </w:pPr>
            <w:r w:rsidRPr="00CE1456">
              <w:rPr>
                <w:sz w:val="20"/>
              </w:rPr>
              <w:t>ΝΑΙ</w:t>
            </w:r>
          </w:p>
        </w:tc>
        <w:tc>
          <w:tcPr>
            <w:tcW w:w="1411" w:type="dxa"/>
            <w:gridSpan w:val="2"/>
          </w:tcPr>
          <w:p w:rsidR="005F5EC5" w:rsidRPr="00CE1456" w:rsidRDefault="005F5EC5" w:rsidP="00985341">
            <w:pPr>
              <w:pStyle w:val="TableParagraph"/>
              <w:ind w:left="0"/>
              <w:rPr>
                <w:rFonts w:ascii="Times New Roman"/>
                <w:sz w:val="20"/>
              </w:rPr>
            </w:pPr>
          </w:p>
        </w:tc>
        <w:tc>
          <w:tcPr>
            <w:tcW w:w="1527" w:type="dxa"/>
            <w:gridSpan w:val="2"/>
          </w:tcPr>
          <w:p w:rsidR="005F5EC5" w:rsidRPr="00CE1456" w:rsidRDefault="005F5EC5" w:rsidP="00985341">
            <w:pPr>
              <w:pStyle w:val="TableParagraph"/>
              <w:ind w:left="0"/>
              <w:rPr>
                <w:rFonts w:ascii="Times New Roman"/>
                <w:sz w:val="20"/>
              </w:rPr>
            </w:pPr>
          </w:p>
        </w:tc>
      </w:tr>
      <w:tr w:rsidR="005F5EC5" w:rsidRPr="00CE1456" w:rsidTr="00985341">
        <w:trPr>
          <w:trHeight w:val="344"/>
        </w:trPr>
        <w:tc>
          <w:tcPr>
            <w:tcW w:w="9854" w:type="dxa"/>
            <w:gridSpan w:val="9"/>
          </w:tcPr>
          <w:p w:rsidR="005F5EC5" w:rsidRPr="00CE1456" w:rsidRDefault="005F5EC5" w:rsidP="00985341">
            <w:pPr>
              <w:pStyle w:val="TableParagraph"/>
              <w:spacing w:before="36"/>
              <w:jc w:val="both"/>
              <w:rPr>
                <w:b/>
                <w:sz w:val="20"/>
              </w:rPr>
            </w:pPr>
            <w:r w:rsidRPr="00CE1456">
              <w:rPr>
                <w:b/>
                <w:sz w:val="20"/>
              </w:rPr>
              <w:t>3. ΛΟΙΠΑ ΣΤΟΙΧΕΙΑ</w:t>
            </w:r>
          </w:p>
        </w:tc>
      </w:tr>
      <w:tr w:rsidR="005F5EC5" w:rsidRPr="00CE1456" w:rsidTr="00985341">
        <w:trPr>
          <w:trHeight w:val="1464"/>
        </w:trPr>
        <w:tc>
          <w:tcPr>
            <w:tcW w:w="686" w:type="dxa"/>
            <w:gridSpan w:val="2"/>
          </w:tcPr>
          <w:p w:rsidR="005F5EC5" w:rsidRPr="00CE1456" w:rsidRDefault="005F5EC5" w:rsidP="00985341">
            <w:pPr>
              <w:pStyle w:val="TableParagraph"/>
              <w:spacing w:before="36"/>
              <w:rPr>
                <w:sz w:val="20"/>
              </w:rPr>
            </w:pPr>
            <w:r w:rsidRPr="00CE1456">
              <w:rPr>
                <w:sz w:val="20"/>
              </w:rPr>
              <w:t>3.1</w:t>
            </w:r>
          </w:p>
        </w:tc>
        <w:tc>
          <w:tcPr>
            <w:tcW w:w="4859" w:type="dxa"/>
          </w:tcPr>
          <w:p w:rsidR="005F5EC5" w:rsidRPr="00CE1456" w:rsidRDefault="005F5EC5" w:rsidP="00985341">
            <w:pPr>
              <w:pStyle w:val="TableParagraph"/>
              <w:spacing w:line="240" w:lineRule="exact"/>
              <w:ind w:left="107"/>
              <w:jc w:val="both"/>
              <w:rPr>
                <w:sz w:val="20"/>
              </w:rPr>
            </w:pPr>
            <w:r w:rsidRPr="00CE1456">
              <w:rPr>
                <w:sz w:val="20"/>
                <w:u w:val="single"/>
              </w:rPr>
              <w:t>Τεκμηρίωση</w:t>
            </w:r>
          </w:p>
          <w:p w:rsidR="005F5EC5" w:rsidRPr="00CE1456" w:rsidRDefault="005F5EC5" w:rsidP="00985341">
            <w:pPr>
              <w:pStyle w:val="TableParagraph"/>
              <w:spacing w:line="240" w:lineRule="atLeast"/>
              <w:ind w:left="107" w:right="98"/>
              <w:jc w:val="both"/>
              <w:rPr>
                <w:sz w:val="20"/>
              </w:rPr>
            </w:pPr>
            <w:r w:rsidRPr="00CE1456">
              <w:rPr>
                <w:sz w:val="20"/>
              </w:rPr>
              <w:t>Όλος ο εξοπλισμός όταν θα παραδοθεί θα συνοδεύεται από τα κατάλληλα πιστοποιητικά, οδηγίε</w:t>
            </w:r>
            <w:r>
              <w:rPr>
                <w:sz w:val="20"/>
              </w:rPr>
              <w:t>ς συναρμολόγησης στα Ελληνικά ή/</w:t>
            </w:r>
            <w:r w:rsidRPr="00CE1456">
              <w:rPr>
                <w:sz w:val="20"/>
              </w:rPr>
              <w:t>και εικονογραφημένες, εγχειρίδιο λειτουργίας, συντήρησης και αντιμετώπισης βλαβών στην Ελληνική ή στην Αγγλική γλώσσα.</w:t>
            </w:r>
          </w:p>
        </w:tc>
        <w:tc>
          <w:tcPr>
            <w:tcW w:w="1418" w:type="dxa"/>
            <w:gridSpan w:val="3"/>
          </w:tcPr>
          <w:p w:rsidR="005F5EC5" w:rsidRPr="00CE1456" w:rsidRDefault="005F5EC5" w:rsidP="00985341">
            <w:pPr>
              <w:pStyle w:val="TableParagraph"/>
              <w:spacing w:before="36"/>
              <w:ind w:left="248" w:right="218" w:firstLine="324"/>
              <w:jc w:val="both"/>
              <w:rPr>
                <w:sz w:val="20"/>
              </w:rPr>
            </w:pPr>
            <w:r w:rsidRPr="00CE1456">
              <w:rPr>
                <w:sz w:val="20"/>
              </w:rPr>
              <w:t>Να αναφερθεί</w:t>
            </w:r>
          </w:p>
        </w:tc>
        <w:tc>
          <w:tcPr>
            <w:tcW w:w="1417" w:type="dxa"/>
            <w:gridSpan w:val="2"/>
          </w:tcPr>
          <w:p w:rsidR="005F5EC5" w:rsidRPr="00CE1456" w:rsidRDefault="005F5EC5" w:rsidP="00985341">
            <w:pPr>
              <w:pStyle w:val="TableParagraph"/>
              <w:ind w:left="0"/>
              <w:rPr>
                <w:rFonts w:ascii="Times New Roman"/>
                <w:sz w:val="20"/>
              </w:rPr>
            </w:pPr>
          </w:p>
        </w:tc>
        <w:tc>
          <w:tcPr>
            <w:tcW w:w="1474" w:type="dxa"/>
          </w:tcPr>
          <w:p w:rsidR="005F5EC5" w:rsidRPr="00CE1456" w:rsidRDefault="005F5EC5" w:rsidP="00985341">
            <w:pPr>
              <w:pStyle w:val="TableParagraph"/>
              <w:ind w:left="0"/>
              <w:rPr>
                <w:rFonts w:ascii="Times New Roman"/>
                <w:sz w:val="20"/>
              </w:rPr>
            </w:pPr>
          </w:p>
        </w:tc>
      </w:tr>
    </w:tbl>
    <w:p w:rsidR="005F5EC5" w:rsidRDefault="005F5EC5" w:rsidP="005F5EC5">
      <w:pPr>
        <w:pStyle w:val="a3"/>
        <w:rPr>
          <w:sz w:val="20"/>
          <w:highlight w:val="yellow"/>
          <w:lang w:val="el-GR"/>
        </w:rPr>
      </w:pPr>
    </w:p>
    <w:p w:rsidR="005F5EC5" w:rsidRPr="004277CA" w:rsidRDefault="005F5EC5" w:rsidP="005F5EC5">
      <w:pPr>
        <w:pStyle w:val="a3"/>
        <w:widowControl w:val="0"/>
        <w:numPr>
          <w:ilvl w:val="0"/>
          <w:numId w:val="1"/>
        </w:numPr>
        <w:suppressAutoHyphens w:val="0"/>
        <w:autoSpaceDE w:val="0"/>
        <w:autoSpaceDN w:val="0"/>
        <w:spacing w:before="10" w:after="0"/>
        <w:jc w:val="left"/>
        <w:rPr>
          <w:sz w:val="9"/>
        </w:rPr>
      </w:pPr>
      <w:r w:rsidRPr="004277CA">
        <w:rPr>
          <w:b/>
        </w:rPr>
        <w:t xml:space="preserve">ΚΑΔΟΙ ΚΟΥΖΙΝΑΣ 10L </w:t>
      </w:r>
    </w:p>
    <w:tbl>
      <w:tblPr>
        <w:tblW w:w="9854" w:type="dxa"/>
        <w:tblInd w:w="1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86"/>
        <w:gridCol w:w="4612"/>
        <w:gridCol w:w="1389"/>
        <w:gridCol w:w="1494"/>
        <w:gridCol w:w="1673"/>
      </w:tblGrid>
      <w:tr w:rsidR="005F5EC5" w:rsidRPr="005A059A" w:rsidTr="00985341">
        <w:trPr>
          <w:trHeight w:val="757"/>
        </w:trPr>
        <w:tc>
          <w:tcPr>
            <w:tcW w:w="9854" w:type="dxa"/>
            <w:gridSpan w:val="5"/>
            <w:tcBorders>
              <w:bottom w:val="single" w:sz="12" w:space="0" w:color="000000"/>
            </w:tcBorders>
          </w:tcPr>
          <w:p w:rsidR="005F5EC5" w:rsidRPr="00966E7B" w:rsidRDefault="005F5EC5" w:rsidP="00985341">
            <w:pPr>
              <w:pStyle w:val="TableParagraph"/>
              <w:spacing w:before="40"/>
              <w:ind w:left="1980" w:right="1962"/>
              <w:jc w:val="center"/>
              <w:rPr>
                <w:b/>
              </w:rPr>
            </w:pPr>
            <w:r w:rsidRPr="00CE1456">
              <w:rPr>
                <w:b/>
              </w:rPr>
              <w:t>ΠΙΝΑΚΑΣ Π</w:t>
            </w:r>
            <w:r>
              <w:rPr>
                <w:b/>
              </w:rPr>
              <w:t>1</w:t>
            </w:r>
            <w:r w:rsidRPr="00CE1456">
              <w:rPr>
                <w:b/>
              </w:rPr>
              <w:t xml:space="preserve">Α - </w:t>
            </w:r>
            <w:r>
              <w:rPr>
                <w:b/>
              </w:rPr>
              <w:t>2</w:t>
            </w:r>
          </w:p>
          <w:p w:rsidR="005F5EC5" w:rsidRPr="00CE1456" w:rsidRDefault="005F5EC5" w:rsidP="00985341">
            <w:pPr>
              <w:pStyle w:val="TableParagraph"/>
              <w:spacing w:before="60"/>
              <w:ind w:left="1980" w:right="1963"/>
              <w:jc w:val="center"/>
              <w:rPr>
                <w:b/>
              </w:rPr>
            </w:pPr>
            <w:r w:rsidRPr="00CE1456">
              <w:rPr>
                <w:b/>
              </w:rPr>
              <w:t>ΦΥΛΛΟ ΣΥΜΜΟΡΦΩΣΗΣ προς τις ΤΕΧΝΙΚΕΣ ΑΠΑΙΤΗΣΕΙΣ</w:t>
            </w:r>
          </w:p>
        </w:tc>
      </w:tr>
      <w:tr w:rsidR="005F5EC5" w:rsidRPr="00CE1456" w:rsidTr="00985341">
        <w:trPr>
          <w:trHeight w:val="368"/>
        </w:trPr>
        <w:tc>
          <w:tcPr>
            <w:tcW w:w="9854" w:type="dxa"/>
            <w:gridSpan w:val="5"/>
            <w:tcBorders>
              <w:top w:val="single" w:sz="12" w:space="0" w:color="000000"/>
              <w:bottom w:val="double" w:sz="1" w:space="0" w:color="000000"/>
            </w:tcBorders>
            <w:vAlign w:val="center"/>
          </w:tcPr>
          <w:p w:rsidR="005F5EC5" w:rsidRPr="0025580B" w:rsidRDefault="005F5EC5" w:rsidP="00985341">
            <w:pPr>
              <w:pStyle w:val="a3"/>
              <w:spacing w:before="10"/>
              <w:jc w:val="center"/>
              <w:rPr>
                <w:sz w:val="9"/>
                <w:lang w:eastAsia="el-GR"/>
              </w:rPr>
            </w:pPr>
            <w:r w:rsidRPr="0025580B">
              <w:rPr>
                <w:b/>
                <w:lang w:eastAsia="el-GR"/>
              </w:rPr>
              <w:t xml:space="preserve">ΤΜΗΜΑ </w:t>
            </w:r>
            <w:r w:rsidRPr="0025580B">
              <w:rPr>
                <w:b/>
                <w:lang w:val="el-GR" w:eastAsia="el-GR"/>
              </w:rPr>
              <w:t>2</w:t>
            </w:r>
            <w:r w:rsidRPr="0025580B">
              <w:rPr>
                <w:b/>
                <w:lang w:eastAsia="el-GR"/>
              </w:rPr>
              <w:t>: ΚΑΔΟΙ ΚΟΥΖΙΝΑΣ 10L</w:t>
            </w:r>
          </w:p>
        </w:tc>
      </w:tr>
      <w:tr w:rsidR="005F5EC5" w:rsidRPr="006C231D" w:rsidTr="00985341">
        <w:trPr>
          <w:trHeight w:val="309"/>
        </w:trPr>
        <w:tc>
          <w:tcPr>
            <w:tcW w:w="9854" w:type="dxa"/>
            <w:gridSpan w:val="5"/>
            <w:tcBorders>
              <w:top w:val="single" w:sz="12" w:space="0" w:color="000000"/>
              <w:bottom w:val="double" w:sz="1" w:space="0" w:color="000000"/>
            </w:tcBorders>
            <w:shd w:val="clear" w:color="auto" w:fill="D0CECE"/>
          </w:tcPr>
          <w:p w:rsidR="005F5EC5" w:rsidRPr="0025580B" w:rsidRDefault="005F5EC5" w:rsidP="00985341">
            <w:pPr>
              <w:pStyle w:val="a3"/>
              <w:spacing w:before="10"/>
              <w:ind w:left="159"/>
              <w:jc w:val="left"/>
              <w:rPr>
                <w:b/>
                <w:lang w:val="el-GR" w:eastAsia="el-GR"/>
              </w:rPr>
            </w:pPr>
            <w:r w:rsidRPr="0025580B">
              <w:rPr>
                <w:b/>
                <w:lang w:val="en-US"/>
              </w:rPr>
              <w:t>I</w:t>
            </w:r>
            <w:r w:rsidRPr="0025580B">
              <w:rPr>
                <w:b/>
                <w:lang w:val="el-GR"/>
              </w:rPr>
              <w:t xml:space="preserve">Ι. </w:t>
            </w:r>
            <w:r w:rsidRPr="0025580B">
              <w:rPr>
                <w:b/>
                <w:lang w:eastAsia="el-GR"/>
              </w:rPr>
              <w:t>ΚΑΔΟΙ ΚΟΥΖΙΝΑΣ 10L</w:t>
            </w:r>
            <w:r w:rsidRPr="0025580B">
              <w:rPr>
                <w:b/>
                <w:lang w:val="el-GR" w:eastAsia="el-GR"/>
              </w:rPr>
              <w:t>Τ</w:t>
            </w:r>
          </w:p>
        </w:tc>
      </w:tr>
      <w:tr w:rsidR="005F5EC5" w:rsidRPr="00CE1456" w:rsidTr="00985341">
        <w:trPr>
          <w:trHeight w:val="637"/>
        </w:trPr>
        <w:tc>
          <w:tcPr>
            <w:tcW w:w="686" w:type="dxa"/>
            <w:tcBorders>
              <w:top w:val="double" w:sz="1" w:space="0" w:color="000000"/>
            </w:tcBorders>
          </w:tcPr>
          <w:p w:rsidR="005F5EC5" w:rsidRPr="00CE1456" w:rsidRDefault="005F5EC5" w:rsidP="00985341">
            <w:pPr>
              <w:pStyle w:val="TableParagraph"/>
              <w:spacing w:before="174"/>
              <w:rPr>
                <w:b/>
              </w:rPr>
            </w:pPr>
            <w:r w:rsidRPr="00CE1456">
              <w:rPr>
                <w:b/>
              </w:rPr>
              <w:t>Α/Α</w:t>
            </w:r>
          </w:p>
        </w:tc>
        <w:tc>
          <w:tcPr>
            <w:tcW w:w="4612" w:type="dxa"/>
            <w:tcBorders>
              <w:top w:val="double" w:sz="1" w:space="0" w:color="000000"/>
            </w:tcBorders>
          </w:tcPr>
          <w:p w:rsidR="005F5EC5" w:rsidRPr="00CE1456" w:rsidRDefault="005F5EC5" w:rsidP="00985341">
            <w:pPr>
              <w:pStyle w:val="TableParagraph"/>
              <w:spacing w:before="174"/>
              <w:ind w:left="107"/>
              <w:rPr>
                <w:b/>
              </w:rPr>
            </w:pPr>
            <w:r w:rsidRPr="00CE1456">
              <w:rPr>
                <w:b/>
              </w:rPr>
              <w:t>ΤΕΧΝΙΚΗ ΑΠΑΙΤΗΣΗ</w:t>
            </w:r>
          </w:p>
        </w:tc>
        <w:tc>
          <w:tcPr>
            <w:tcW w:w="1389" w:type="dxa"/>
            <w:tcBorders>
              <w:top w:val="double" w:sz="1" w:space="0" w:color="000000"/>
            </w:tcBorders>
          </w:tcPr>
          <w:p w:rsidR="005F5EC5" w:rsidRPr="00CE1456" w:rsidRDefault="005F5EC5" w:rsidP="00985341">
            <w:pPr>
              <w:pStyle w:val="TableParagraph"/>
              <w:spacing w:before="174"/>
              <w:ind w:left="197" w:right="188"/>
              <w:jc w:val="center"/>
              <w:rPr>
                <w:b/>
              </w:rPr>
            </w:pPr>
            <w:r w:rsidRPr="00CE1456">
              <w:rPr>
                <w:b/>
              </w:rPr>
              <w:t>ΑΠΑΙΤΗΣΗ</w:t>
            </w:r>
          </w:p>
        </w:tc>
        <w:tc>
          <w:tcPr>
            <w:tcW w:w="1494" w:type="dxa"/>
            <w:tcBorders>
              <w:top w:val="double" w:sz="1" w:space="0" w:color="000000"/>
            </w:tcBorders>
          </w:tcPr>
          <w:p w:rsidR="005F5EC5" w:rsidRPr="00CE1456" w:rsidRDefault="005F5EC5" w:rsidP="00985341">
            <w:pPr>
              <w:pStyle w:val="TableParagraph"/>
              <w:spacing w:before="174"/>
              <w:ind w:left="226"/>
              <w:rPr>
                <w:b/>
              </w:rPr>
            </w:pPr>
            <w:r w:rsidRPr="00CE1456">
              <w:rPr>
                <w:b/>
              </w:rPr>
              <w:t>ΑΠΑΝΤΗΣΗ</w:t>
            </w:r>
          </w:p>
        </w:tc>
        <w:tc>
          <w:tcPr>
            <w:tcW w:w="1673" w:type="dxa"/>
            <w:tcBorders>
              <w:top w:val="double" w:sz="1" w:space="0" w:color="000000"/>
            </w:tcBorders>
          </w:tcPr>
          <w:p w:rsidR="005F5EC5" w:rsidRPr="00CE1456" w:rsidRDefault="005F5EC5" w:rsidP="00985341">
            <w:pPr>
              <w:pStyle w:val="TableParagraph"/>
              <w:spacing w:before="40"/>
              <w:ind w:left="278" w:right="123" w:hanging="38"/>
              <w:rPr>
                <w:b/>
              </w:rPr>
            </w:pPr>
            <w:r w:rsidRPr="00CE1456">
              <w:rPr>
                <w:b/>
              </w:rPr>
              <w:t>ΠΑΡΑΠΟΜΠΗ ΤΕΚΜΗΡΙΩΣΗ</w:t>
            </w:r>
          </w:p>
        </w:tc>
      </w:tr>
      <w:tr w:rsidR="005F5EC5" w:rsidRPr="00CE1456" w:rsidTr="00985341">
        <w:trPr>
          <w:trHeight w:val="344"/>
        </w:trPr>
        <w:tc>
          <w:tcPr>
            <w:tcW w:w="9854" w:type="dxa"/>
            <w:gridSpan w:val="5"/>
          </w:tcPr>
          <w:p w:rsidR="005F5EC5" w:rsidRPr="00CE1456" w:rsidRDefault="005F5EC5" w:rsidP="00985341">
            <w:pPr>
              <w:pStyle w:val="TableParagraph"/>
              <w:spacing w:before="40"/>
              <w:rPr>
                <w:b/>
                <w:sz w:val="20"/>
              </w:rPr>
            </w:pPr>
            <w:r w:rsidRPr="00CE1456">
              <w:rPr>
                <w:b/>
                <w:sz w:val="20"/>
              </w:rPr>
              <w:t>1. ΓΕΝΙΚΑ</w:t>
            </w:r>
          </w:p>
        </w:tc>
      </w:tr>
      <w:tr w:rsidR="005F5EC5" w:rsidRPr="00CE1456" w:rsidTr="00985341">
        <w:trPr>
          <w:trHeight w:val="732"/>
        </w:trPr>
        <w:tc>
          <w:tcPr>
            <w:tcW w:w="686" w:type="dxa"/>
          </w:tcPr>
          <w:p w:rsidR="005F5EC5" w:rsidRPr="00CE1456" w:rsidRDefault="005F5EC5" w:rsidP="00985341">
            <w:pPr>
              <w:pStyle w:val="TableParagraph"/>
              <w:spacing w:before="40"/>
              <w:rPr>
                <w:sz w:val="20"/>
              </w:rPr>
            </w:pPr>
            <w:r w:rsidRPr="00CE1456">
              <w:rPr>
                <w:sz w:val="20"/>
              </w:rPr>
              <w:lastRenderedPageBreak/>
              <w:t>1.1</w:t>
            </w:r>
          </w:p>
        </w:tc>
        <w:tc>
          <w:tcPr>
            <w:tcW w:w="4612" w:type="dxa"/>
          </w:tcPr>
          <w:p w:rsidR="005F5EC5" w:rsidRPr="00164509" w:rsidRDefault="005F5EC5" w:rsidP="00985341">
            <w:pPr>
              <w:pStyle w:val="TableParagraph"/>
              <w:tabs>
                <w:tab w:val="left" w:pos="1991"/>
                <w:tab w:val="left" w:pos="3522"/>
              </w:tabs>
              <w:spacing w:line="240" w:lineRule="atLeast"/>
              <w:ind w:left="107" w:right="94"/>
              <w:jc w:val="both"/>
              <w:rPr>
                <w:strike/>
                <w:color w:val="FF0000"/>
                <w:sz w:val="20"/>
                <w:szCs w:val="20"/>
              </w:rPr>
            </w:pPr>
            <w:r w:rsidRPr="00164509">
              <w:rPr>
                <w:sz w:val="20"/>
                <w:szCs w:val="20"/>
              </w:rPr>
              <w:t xml:space="preserve">Οι κάδοι κουζίνας (χωρητικότητας 10 </w:t>
            </w:r>
            <w:proofErr w:type="spellStart"/>
            <w:r w:rsidRPr="00164509">
              <w:rPr>
                <w:sz w:val="20"/>
                <w:szCs w:val="20"/>
              </w:rPr>
              <w:t>lt</w:t>
            </w:r>
            <w:proofErr w:type="spellEnd"/>
            <w:r w:rsidRPr="00164509">
              <w:rPr>
                <w:sz w:val="20"/>
                <w:szCs w:val="20"/>
              </w:rPr>
              <w:t xml:space="preserve"> +/- 5%) πρέπει να είναι κατάλληλοι για την συλλογή οργανικών απορριμμάτων και να είναι απόλυτα στεγανοί μέχρι το χείλος τους για να αποφεύγετε η διαρροή στραγγισμάτων ή υγρών από τα οργανικά απορρίμματα.</w:t>
            </w:r>
          </w:p>
        </w:tc>
        <w:tc>
          <w:tcPr>
            <w:tcW w:w="1389" w:type="dxa"/>
          </w:tcPr>
          <w:p w:rsidR="005F5EC5" w:rsidRPr="000B5B5E" w:rsidRDefault="005F5EC5" w:rsidP="00985341">
            <w:pPr>
              <w:pStyle w:val="TableParagraph"/>
              <w:spacing w:before="40"/>
              <w:ind w:left="197" w:right="188"/>
              <w:jc w:val="center"/>
              <w:rPr>
                <w:sz w:val="20"/>
                <w:szCs w:val="20"/>
              </w:rPr>
            </w:pPr>
            <w:r w:rsidRPr="000B5B5E">
              <w:rPr>
                <w:sz w:val="20"/>
                <w:szCs w:val="20"/>
              </w:rPr>
              <w:t>ΝΑΙ</w:t>
            </w:r>
          </w:p>
        </w:tc>
        <w:tc>
          <w:tcPr>
            <w:tcW w:w="1494" w:type="dxa"/>
          </w:tcPr>
          <w:p w:rsidR="005F5EC5" w:rsidRPr="000B5B5E" w:rsidRDefault="005F5EC5" w:rsidP="00985341">
            <w:pPr>
              <w:pStyle w:val="TableParagraph"/>
              <w:ind w:left="0"/>
              <w:rPr>
                <w:rFonts w:ascii="Times New Roman"/>
                <w:sz w:val="20"/>
                <w:szCs w:val="20"/>
              </w:rPr>
            </w:pPr>
          </w:p>
        </w:tc>
        <w:tc>
          <w:tcPr>
            <w:tcW w:w="1673" w:type="dxa"/>
          </w:tcPr>
          <w:p w:rsidR="005F5EC5" w:rsidRPr="000B5B5E" w:rsidRDefault="005F5EC5" w:rsidP="00985341">
            <w:pPr>
              <w:pStyle w:val="TableParagraph"/>
              <w:ind w:left="0"/>
              <w:rPr>
                <w:rFonts w:ascii="Times New Roman"/>
                <w:sz w:val="20"/>
                <w:szCs w:val="20"/>
              </w:rPr>
            </w:pPr>
          </w:p>
        </w:tc>
      </w:tr>
      <w:tr w:rsidR="005F5EC5" w:rsidRPr="007F7F47" w:rsidTr="00985341">
        <w:trPr>
          <w:trHeight w:val="732"/>
        </w:trPr>
        <w:tc>
          <w:tcPr>
            <w:tcW w:w="686" w:type="dxa"/>
          </w:tcPr>
          <w:p w:rsidR="005F5EC5" w:rsidRPr="00CE1456" w:rsidRDefault="005F5EC5" w:rsidP="00985341">
            <w:pPr>
              <w:pStyle w:val="TableParagraph"/>
              <w:spacing w:before="40"/>
              <w:rPr>
                <w:sz w:val="20"/>
              </w:rPr>
            </w:pPr>
            <w:r w:rsidRPr="00CE1456">
              <w:rPr>
                <w:sz w:val="20"/>
              </w:rPr>
              <w:t>1.2</w:t>
            </w:r>
          </w:p>
        </w:tc>
        <w:tc>
          <w:tcPr>
            <w:tcW w:w="4612" w:type="dxa"/>
          </w:tcPr>
          <w:p w:rsidR="005F5EC5" w:rsidRPr="00164509" w:rsidRDefault="005F5EC5" w:rsidP="00985341">
            <w:pPr>
              <w:pStyle w:val="TableParagraph"/>
              <w:spacing w:line="240" w:lineRule="atLeast"/>
              <w:ind w:left="107" w:right="96"/>
              <w:jc w:val="both"/>
              <w:rPr>
                <w:sz w:val="20"/>
                <w:szCs w:val="20"/>
              </w:rPr>
            </w:pPr>
            <w:r w:rsidRPr="00164509">
              <w:rPr>
                <w:sz w:val="20"/>
                <w:szCs w:val="20"/>
              </w:rPr>
              <w:t>Οι υπό προμήθεια κάδοι θα πρέπει να είναι καινούριοι και όχι παλαιότεροι των εννέα (9) μηνών από την ημερομηνία διενέργειας του διαγωνισμού και αμεταχείριστοι. Να υπάρχει δυνατότητα ανακύκλωσης του κάδου στο τέλος της ωφέλιμης ζωής του.</w:t>
            </w:r>
          </w:p>
        </w:tc>
        <w:tc>
          <w:tcPr>
            <w:tcW w:w="1389" w:type="dxa"/>
          </w:tcPr>
          <w:p w:rsidR="005F5EC5" w:rsidRPr="000B5B5E" w:rsidRDefault="005F5EC5" w:rsidP="00985341">
            <w:pPr>
              <w:pStyle w:val="TableParagraph"/>
              <w:spacing w:before="40"/>
              <w:ind w:left="197" w:right="188"/>
              <w:jc w:val="center"/>
              <w:rPr>
                <w:sz w:val="20"/>
                <w:szCs w:val="20"/>
              </w:rPr>
            </w:pPr>
            <w:r w:rsidRPr="000B5B5E">
              <w:rPr>
                <w:sz w:val="20"/>
                <w:szCs w:val="20"/>
              </w:rPr>
              <w:t>ΝΑΙ</w:t>
            </w:r>
          </w:p>
        </w:tc>
        <w:tc>
          <w:tcPr>
            <w:tcW w:w="1494" w:type="dxa"/>
          </w:tcPr>
          <w:p w:rsidR="005F5EC5" w:rsidRPr="000B5B5E" w:rsidRDefault="005F5EC5" w:rsidP="00985341">
            <w:pPr>
              <w:pStyle w:val="TableParagraph"/>
              <w:ind w:left="0"/>
              <w:rPr>
                <w:rFonts w:ascii="Times New Roman"/>
                <w:sz w:val="20"/>
                <w:szCs w:val="20"/>
              </w:rPr>
            </w:pPr>
          </w:p>
        </w:tc>
        <w:tc>
          <w:tcPr>
            <w:tcW w:w="1673" w:type="dxa"/>
          </w:tcPr>
          <w:p w:rsidR="005F5EC5" w:rsidRPr="000B5B5E" w:rsidRDefault="005F5EC5" w:rsidP="00985341">
            <w:pPr>
              <w:pStyle w:val="TableParagraph"/>
              <w:ind w:left="0"/>
              <w:rPr>
                <w:rFonts w:ascii="Times New Roman"/>
                <w:sz w:val="20"/>
                <w:szCs w:val="20"/>
              </w:rPr>
            </w:pPr>
          </w:p>
        </w:tc>
      </w:tr>
      <w:tr w:rsidR="005F5EC5" w:rsidRPr="007F7F47" w:rsidTr="00985341">
        <w:trPr>
          <w:trHeight w:val="732"/>
        </w:trPr>
        <w:tc>
          <w:tcPr>
            <w:tcW w:w="686" w:type="dxa"/>
          </w:tcPr>
          <w:p w:rsidR="005F5EC5" w:rsidRPr="001D6CEC" w:rsidRDefault="005F5EC5" w:rsidP="00985341">
            <w:pPr>
              <w:pStyle w:val="TableParagraph"/>
              <w:spacing w:before="40"/>
              <w:rPr>
                <w:sz w:val="20"/>
                <w:lang w:val="en-US"/>
              </w:rPr>
            </w:pPr>
            <w:r>
              <w:rPr>
                <w:sz w:val="20"/>
                <w:lang w:val="en-US"/>
              </w:rPr>
              <w:t>1.3</w:t>
            </w:r>
          </w:p>
        </w:tc>
        <w:tc>
          <w:tcPr>
            <w:tcW w:w="4612" w:type="dxa"/>
          </w:tcPr>
          <w:p w:rsidR="005F5EC5" w:rsidRPr="00164509" w:rsidRDefault="005F5EC5" w:rsidP="00985341">
            <w:pPr>
              <w:pStyle w:val="TableParagraph"/>
              <w:tabs>
                <w:tab w:val="left" w:pos="1991"/>
                <w:tab w:val="left" w:pos="3522"/>
              </w:tabs>
              <w:spacing w:line="240" w:lineRule="atLeast"/>
              <w:ind w:left="107" w:right="94"/>
              <w:jc w:val="both"/>
              <w:rPr>
                <w:sz w:val="20"/>
                <w:szCs w:val="20"/>
              </w:rPr>
            </w:pPr>
            <w:r w:rsidRPr="00164509">
              <w:rPr>
                <w:sz w:val="20"/>
                <w:szCs w:val="20"/>
              </w:rPr>
              <w:t>Ο κατασκευαστής των κάδων να είναι πιστοποιημένος κατά το πρότυπο ποιότητας ISO 9001 ή ισοδύναμο, κατά το πρότυπο περιβαλλοντικής διαχείρισης ISO 14001 ή ισοδύναμο και κατά το πρότυπο ISO 45001 (ή OSHAS 18001) υγιεινής και ασφάλειας ή ισοδύναμο για την κατασκευή του συγκεκριμένου είδους. Ο προμηθευτής των κάδων να είναι πιστοποιημένος κατά το πρότυπο ποιότητας ISO 9001 ή ισοδύναμο για εμπορεία και τεχνική υποστήριξη του συγκεκριμένου είδους.</w:t>
            </w:r>
          </w:p>
        </w:tc>
        <w:tc>
          <w:tcPr>
            <w:tcW w:w="1389" w:type="dxa"/>
          </w:tcPr>
          <w:p w:rsidR="005F5EC5" w:rsidRPr="000B5B5E" w:rsidRDefault="005F5EC5" w:rsidP="00985341">
            <w:pPr>
              <w:pStyle w:val="TableParagraph"/>
              <w:spacing w:before="40"/>
              <w:ind w:left="197" w:right="188"/>
              <w:jc w:val="center"/>
              <w:rPr>
                <w:sz w:val="20"/>
                <w:szCs w:val="20"/>
              </w:rPr>
            </w:pPr>
            <w:r w:rsidRPr="000B5B5E">
              <w:rPr>
                <w:sz w:val="20"/>
                <w:szCs w:val="20"/>
              </w:rPr>
              <w:t>ΝΑΙ</w:t>
            </w:r>
          </w:p>
        </w:tc>
        <w:tc>
          <w:tcPr>
            <w:tcW w:w="1494" w:type="dxa"/>
          </w:tcPr>
          <w:p w:rsidR="005F5EC5" w:rsidRPr="000B5B5E" w:rsidRDefault="005F5EC5" w:rsidP="00985341">
            <w:pPr>
              <w:pStyle w:val="TableParagraph"/>
              <w:ind w:left="0"/>
              <w:rPr>
                <w:rFonts w:ascii="Times New Roman"/>
                <w:sz w:val="20"/>
                <w:szCs w:val="20"/>
              </w:rPr>
            </w:pPr>
          </w:p>
        </w:tc>
        <w:tc>
          <w:tcPr>
            <w:tcW w:w="1673" w:type="dxa"/>
          </w:tcPr>
          <w:p w:rsidR="005F5EC5" w:rsidRPr="000B5B5E" w:rsidRDefault="005F5EC5" w:rsidP="00985341">
            <w:pPr>
              <w:pStyle w:val="TableParagraph"/>
              <w:ind w:left="0"/>
              <w:rPr>
                <w:rFonts w:ascii="Times New Roman"/>
                <w:sz w:val="20"/>
                <w:szCs w:val="20"/>
              </w:rPr>
            </w:pPr>
          </w:p>
        </w:tc>
      </w:tr>
      <w:tr w:rsidR="005F5EC5" w:rsidRPr="007F7F47" w:rsidTr="00985341">
        <w:trPr>
          <w:trHeight w:val="344"/>
        </w:trPr>
        <w:tc>
          <w:tcPr>
            <w:tcW w:w="9854" w:type="dxa"/>
            <w:gridSpan w:val="5"/>
          </w:tcPr>
          <w:p w:rsidR="005F5EC5" w:rsidRPr="007F7F47" w:rsidRDefault="005F5EC5" w:rsidP="00985341">
            <w:pPr>
              <w:pStyle w:val="TableParagraph"/>
              <w:spacing w:before="40"/>
              <w:rPr>
                <w:b/>
                <w:sz w:val="20"/>
              </w:rPr>
            </w:pPr>
            <w:r w:rsidRPr="007F7F47">
              <w:rPr>
                <w:b/>
                <w:sz w:val="20"/>
              </w:rPr>
              <w:t>2. ΕΙΔΙΚΑ</w:t>
            </w:r>
          </w:p>
        </w:tc>
      </w:tr>
      <w:tr w:rsidR="005F5EC5" w:rsidRPr="007F7F47" w:rsidTr="00985341">
        <w:trPr>
          <w:trHeight w:val="1124"/>
        </w:trPr>
        <w:tc>
          <w:tcPr>
            <w:tcW w:w="686" w:type="dxa"/>
          </w:tcPr>
          <w:p w:rsidR="005F5EC5" w:rsidRPr="007F7F47" w:rsidRDefault="005F5EC5" w:rsidP="00985341">
            <w:pPr>
              <w:pStyle w:val="TableParagraph"/>
              <w:spacing w:before="40"/>
              <w:rPr>
                <w:sz w:val="20"/>
              </w:rPr>
            </w:pPr>
            <w:r w:rsidRPr="007F7F47">
              <w:rPr>
                <w:sz w:val="20"/>
              </w:rPr>
              <w:t>2.1</w:t>
            </w:r>
          </w:p>
        </w:tc>
        <w:tc>
          <w:tcPr>
            <w:tcW w:w="4612" w:type="dxa"/>
          </w:tcPr>
          <w:p w:rsidR="005F5EC5" w:rsidRPr="007F7F47" w:rsidRDefault="005F5EC5" w:rsidP="00985341">
            <w:pPr>
              <w:pStyle w:val="TableParagraph"/>
              <w:ind w:left="43" w:right="174"/>
              <w:jc w:val="both"/>
              <w:rPr>
                <w:sz w:val="20"/>
              </w:rPr>
            </w:pPr>
            <w:r w:rsidRPr="007F7F47">
              <w:rPr>
                <w:sz w:val="20"/>
                <w:u w:val="single"/>
              </w:rPr>
              <w:t>Γενικά, τύπος, μέγεθος</w:t>
            </w:r>
          </w:p>
          <w:p w:rsidR="005F5EC5" w:rsidRPr="00892F1B" w:rsidRDefault="005F5EC5" w:rsidP="005A059A">
            <w:pPr>
              <w:spacing w:beforeLines="40"/>
              <w:ind w:left="43" w:right="174"/>
              <w:contextualSpacing/>
              <w:rPr>
                <w:sz w:val="20"/>
                <w:lang w:val="el-GR"/>
              </w:rPr>
            </w:pPr>
            <w:r w:rsidRPr="00B67611">
              <w:rPr>
                <w:sz w:val="20"/>
                <w:lang w:val="el-GR"/>
              </w:rPr>
              <w:t>Θα πρέπει να αποτελούνται από το κυρίως σώμα, το καπάκι και την χειρολαβή και να έχου</w:t>
            </w:r>
            <w:r>
              <w:rPr>
                <w:sz w:val="20"/>
                <w:lang w:val="el-GR"/>
              </w:rPr>
              <w:t>ν χωρητικότητα περίπου 10 λίτρα</w:t>
            </w:r>
            <w:r w:rsidRPr="00892F1B">
              <w:rPr>
                <w:sz w:val="20"/>
                <w:lang w:val="el-GR"/>
              </w:rPr>
              <w:t xml:space="preserve"> ±5%.</w:t>
            </w:r>
          </w:p>
        </w:tc>
        <w:tc>
          <w:tcPr>
            <w:tcW w:w="1389" w:type="dxa"/>
          </w:tcPr>
          <w:p w:rsidR="005F5EC5" w:rsidRPr="007F7F47" w:rsidRDefault="005F5EC5" w:rsidP="00985341">
            <w:pPr>
              <w:pStyle w:val="TableParagraph"/>
              <w:spacing w:before="40"/>
              <w:ind w:left="197" w:right="188"/>
              <w:jc w:val="center"/>
              <w:rPr>
                <w:sz w:val="20"/>
              </w:rPr>
            </w:pPr>
            <w:r w:rsidRPr="007F7F47">
              <w:rPr>
                <w:sz w:val="20"/>
              </w:rPr>
              <w:t>ΝΑΙ</w:t>
            </w:r>
          </w:p>
        </w:tc>
        <w:tc>
          <w:tcPr>
            <w:tcW w:w="1494" w:type="dxa"/>
          </w:tcPr>
          <w:p w:rsidR="005F5EC5" w:rsidRPr="007F7F47" w:rsidRDefault="005F5EC5" w:rsidP="00985341">
            <w:pPr>
              <w:pStyle w:val="TableParagraph"/>
              <w:ind w:left="0"/>
              <w:rPr>
                <w:rFonts w:ascii="Times New Roman"/>
                <w:sz w:val="20"/>
              </w:rPr>
            </w:pPr>
          </w:p>
        </w:tc>
        <w:tc>
          <w:tcPr>
            <w:tcW w:w="1673" w:type="dxa"/>
          </w:tcPr>
          <w:p w:rsidR="005F5EC5" w:rsidRPr="007F7F47" w:rsidRDefault="005F5EC5" w:rsidP="00985341">
            <w:pPr>
              <w:pStyle w:val="TableParagraph"/>
              <w:ind w:left="0"/>
              <w:rPr>
                <w:rFonts w:ascii="Times New Roman"/>
                <w:sz w:val="20"/>
              </w:rPr>
            </w:pPr>
          </w:p>
        </w:tc>
      </w:tr>
      <w:tr w:rsidR="005F5EC5" w:rsidRPr="007F7F47" w:rsidTr="00985341">
        <w:trPr>
          <w:trHeight w:val="274"/>
        </w:trPr>
        <w:tc>
          <w:tcPr>
            <w:tcW w:w="686" w:type="dxa"/>
          </w:tcPr>
          <w:p w:rsidR="005F5EC5" w:rsidRPr="007F7F47" w:rsidRDefault="005F5EC5" w:rsidP="00985341">
            <w:pPr>
              <w:pStyle w:val="TableParagraph"/>
              <w:spacing w:before="40"/>
              <w:rPr>
                <w:sz w:val="20"/>
              </w:rPr>
            </w:pPr>
            <w:r w:rsidRPr="007F7F47">
              <w:rPr>
                <w:sz w:val="20"/>
              </w:rPr>
              <w:t>2.2</w:t>
            </w:r>
          </w:p>
        </w:tc>
        <w:tc>
          <w:tcPr>
            <w:tcW w:w="4612" w:type="dxa"/>
          </w:tcPr>
          <w:p w:rsidR="005F5EC5" w:rsidRPr="000B5B5E" w:rsidRDefault="005F5EC5" w:rsidP="00985341">
            <w:pPr>
              <w:pStyle w:val="TableParagraph"/>
              <w:ind w:left="43" w:right="174"/>
              <w:jc w:val="both"/>
              <w:rPr>
                <w:sz w:val="20"/>
                <w:szCs w:val="20"/>
              </w:rPr>
            </w:pPr>
            <w:r w:rsidRPr="000B5B5E">
              <w:rPr>
                <w:sz w:val="20"/>
                <w:szCs w:val="20"/>
                <w:u w:val="single"/>
              </w:rPr>
              <w:t>Κατασκευή –Υλικά</w:t>
            </w:r>
          </w:p>
          <w:p w:rsidR="005F5EC5" w:rsidRPr="000B5B5E" w:rsidRDefault="005F5EC5" w:rsidP="005A059A">
            <w:pPr>
              <w:spacing w:beforeLines="40"/>
              <w:ind w:left="43" w:right="174"/>
              <w:contextualSpacing/>
              <w:rPr>
                <w:sz w:val="20"/>
                <w:szCs w:val="20"/>
                <w:lang w:val="el-GR"/>
              </w:rPr>
            </w:pPr>
            <w:r w:rsidRPr="000B5B5E">
              <w:rPr>
                <w:sz w:val="20"/>
                <w:szCs w:val="20"/>
                <w:lang w:val="el-GR"/>
              </w:rPr>
              <w:t xml:space="preserve">Θα πρέπει να είναι κατασκευασμένοι από 100% παρθένο πολυπροπυλένιο, ή πολυαιθυλένιο που να έχει εμπλουτισθεί με ειδικά πρόσθετα για να προφυλάσσονται αποτελεσματικά από απότομες θερμοκρασιακές μεταβολές (μεγάλο ψύχος ή ζέστη), επίδραση της ηλιακής ακτινοβολίας </w:t>
            </w:r>
            <w:r w:rsidRPr="000B5B5E">
              <w:rPr>
                <w:sz w:val="20"/>
                <w:szCs w:val="20"/>
              </w:rPr>
              <w:t>UV</w:t>
            </w:r>
            <w:r w:rsidRPr="000B5B5E">
              <w:rPr>
                <w:sz w:val="20"/>
                <w:szCs w:val="20"/>
                <w:lang w:val="el-GR"/>
              </w:rPr>
              <w:t xml:space="preserve"> και χημικές επιδράσεις (προς απόδειξη να προσκομιστεί το φύλλο ιδιοτήτων της πρώτης ύλης).</w:t>
            </w:r>
          </w:p>
        </w:tc>
        <w:tc>
          <w:tcPr>
            <w:tcW w:w="1389" w:type="dxa"/>
          </w:tcPr>
          <w:p w:rsidR="005F5EC5" w:rsidRPr="007F7F47" w:rsidRDefault="005F5EC5" w:rsidP="00985341">
            <w:pPr>
              <w:pStyle w:val="TableParagraph"/>
              <w:spacing w:before="40"/>
              <w:ind w:left="197" w:right="188"/>
              <w:jc w:val="center"/>
              <w:rPr>
                <w:sz w:val="20"/>
              </w:rPr>
            </w:pPr>
            <w:r w:rsidRPr="007F7F47">
              <w:rPr>
                <w:sz w:val="20"/>
              </w:rPr>
              <w:t>ΝΑΙ</w:t>
            </w:r>
          </w:p>
        </w:tc>
        <w:tc>
          <w:tcPr>
            <w:tcW w:w="1494" w:type="dxa"/>
          </w:tcPr>
          <w:p w:rsidR="005F5EC5" w:rsidRPr="007F7F47" w:rsidRDefault="005F5EC5" w:rsidP="00985341">
            <w:pPr>
              <w:pStyle w:val="TableParagraph"/>
              <w:ind w:left="0"/>
              <w:rPr>
                <w:rFonts w:ascii="Times New Roman"/>
                <w:sz w:val="20"/>
              </w:rPr>
            </w:pPr>
          </w:p>
        </w:tc>
        <w:tc>
          <w:tcPr>
            <w:tcW w:w="1673" w:type="dxa"/>
          </w:tcPr>
          <w:p w:rsidR="005F5EC5" w:rsidRPr="007F7F47" w:rsidRDefault="005F5EC5" w:rsidP="00985341">
            <w:pPr>
              <w:pStyle w:val="TableParagraph"/>
              <w:ind w:left="0"/>
              <w:rPr>
                <w:rFonts w:ascii="Times New Roman"/>
                <w:sz w:val="20"/>
              </w:rPr>
            </w:pPr>
          </w:p>
        </w:tc>
      </w:tr>
      <w:tr w:rsidR="005F5EC5" w:rsidRPr="007F7F47" w:rsidTr="00985341">
        <w:trPr>
          <w:trHeight w:val="1452"/>
        </w:trPr>
        <w:tc>
          <w:tcPr>
            <w:tcW w:w="686" w:type="dxa"/>
          </w:tcPr>
          <w:p w:rsidR="005F5EC5" w:rsidRPr="007F7F47" w:rsidRDefault="005F5EC5" w:rsidP="00985341">
            <w:pPr>
              <w:pStyle w:val="TableParagraph"/>
              <w:spacing w:before="40"/>
              <w:rPr>
                <w:sz w:val="20"/>
              </w:rPr>
            </w:pPr>
            <w:r>
              <w:rPr>
                <w:sz w:val="20"/>
              </w:rPr>
              <w:t>2.3</w:t>
            </w:r>
          </w:p>
        </w:tc>
        <w:tc>
          <w:tcPr>
            <w:tcW w:w="4612" w:type="dxa"/>
          </w:tcPr>
          <w:p w:rsidR="005F5EC5" w:rsidRPr="000B5B5E" w:rsidRDefault="005F5EC5" w:rsidP="00985341">
            <w:pPr>
              <w:pStyle w:val="TableParagraph"/>
              <w:ind w:left="43" w:right="174"/>
              <w:jc w:val="both"/>
              <w:rPr>
                <w:sz w:val="20"/>
                <w:szCs w:val="20"/>
                <w:u w:val="single"/>
              </w:rPr>
            </w:pPr>
            <w:r w:rsidRPr="000B5B5E">
              <w:rPr>
                <w:sz w:val="20"/>
                <w:szCs w:val="20"/>
                <w:u w:val="single"/>
              </w:rPr>
              <w:t>Καπάκι</w:t>
            </w:r>
          </w:p>
          <w:p w:rsidR="005F5EC5" w:rsidRPr="000B5B5E" w:rsidRDefault="005F5EC5" w:rsidP="005A059A">
            <w:pPr>
              <w:spacing w:beforeLines="40"/>
              <w:ind w:left="43" w:right="174"/>
              <w:contextualSpacing/>
              <w:rPr>
                <w:sz w:val="20"/>
                <w:szCs w:val="20"/>
                <w:lang w:val="el-GR"/>
              </w:rPr>
            </w:pPr>
            <w:r w:rsidRPr="000B5B5E">
              <w:rPr>
                <w:sz w:val="20"/>
                <w:szCs w:val="20"/>
                <w:lang w:val="el-GR"/>
              </w:rPr>
              <w:t xml:space="preserve">Το καπάκι  θα πρέπει να προσαρμόζεται σταθερά στο κυρίως σώμα και είναι αποσπώμενο για εύκολο καθάρισμα. Να διαθέτει ευρύ εμπρόσθιο χείλος για το εύκολο άνοιγμα ακόμη και με την άκρη του δαχτύλου. </w:t>
            </w:r>
          </w:p>
        </w:tc>
        <w:tc>
          <w:tcPr>
            <w:tcW w:w="1389" w:type="dxa"/>
          </w:tcPr>
          <w:p w:rsidR="005F5EC5" w:rsidRPr="007F7F47" w:rsidRDefault="005F5EC5" w:rsidP="00985341">
            <w:pPr>
              <w:pStyle w:val="TableParagraph"/>
              <w:spacing w:before="40"/>
              <w:ind w:left="197" w:right="188"/>
              <w:jc w:val="center"/>
              <w:rPr>
                <w:sz w:val="20"/>
              </w:rPr>
            </w:pPr>
            <w:r w:rsidRPr="007F7F47">
              <w:rPr>
                <w:sz w:val="20"/>
              </w:rPr>
              <w:t>ΝΑΙ</w:t>
            </w:r>
          </w:p>
        </w:tc>
        <w:tc>
          <w:tcPr>
            <w:tcW w:w="1494" w:type="dxa"/>
          </w:tcPr>
          <w:p w:rsidR="005F5EC5" w:rsidRPr="007F7F47" w:rsidRDefault="005F5EC5" w:rsidP="00985341">
            <w:pPr>
              <w:pStyle w:val="TableParagraph"/>
              <w:ind w:left="0"/>
              <w:rPr>
                <w:rFonts w:ascii="Times New Roman"/>
                <w:sz w:val="20"/>
              </w:rPr>
            </w:pPr>
          </w:p>
        </w:tc>
        <w:tc>
          <w:tcPr>
            <w:tcW w:w="1673" w:type="dxa"/>
          </w:tcPr>
          <w:p w:rsidR="005F5EC5" w:rsidRPr="007F7F47" w:rsidRDefault="005F5EC5" w:rsidP="00985341">
            <w:pPr>
              <w:pStyle w:val="TableParagraph"/>
              <w:ind w:left="0"/>
              <w:rPr>
                <w:rFonts w:ascii="Times New Roman"/>
                <w:sz w:val="20"/>
              </w:rPr>
            </w:pPr>
          </w:p>
        </w:tc>
      </w:tr>
      <w:tr w:rsidR="005F5EC5" w:rsidRPr="007F7F47" w:rsidTr="00985341">
        <w:trPr>
          <w:trHeight w:val="1605"/>
        </w:trPr>
        <w:tc>
          <w:tcPr>
            <w:tcW w:w="686" w:type="dxa"/>
          </w:tcPr>
          <w:p w:rsidR="005F5EC5" w:rsidRDefault="005F5EC5" w:rsidP="00985341">
            <w:pPr>
              <w:pStyle w:val="TableParagraph"/>
              <w:spacing w:before="40"/>
              <w:rPr>
                <w:sz w:val="20"/>
              </w:rPr>
            </w:pPr>
            <w:r>
              <w:rPr>
                <w:sz w:val="20"/>
              </w:rPr>
              <w:t>2.4</w:t>
            </w:r>
          </w:p>
        </w:tc>
        <w:tc>
          <w:tcPr>
            <w:tcW w:w="4612" w:type="dxa"/>
          </w:tcPr>
          <w:p w:rsidR="005F5EC5" w:rsidRPr="00164509" w:rsidRDefault="005F5EC5" w:rsidP="00985341">
            <w:pPr>
              <w:pStyle w:val="TableParagraph"/>
              <w:ind w:left="43" w:right="174"/>
              <w:jc w:val="both"/>
              <w:rPr>
                <w:sz w:val="20"/>
                <w:szCs w:val="20"/>
                <w:u w:val="single"/>
              </w:rPr>
            </w:pPr>
            <w:r w:rsidRPr="00164509">
              <w:rPr>
                <w:sz w:val="20"/>
                <w:szCs w:val="20"/>
                <w:u w:val="single"/>
                <w:lang w:val="en-US"/>
              </w:rPr>
              <w:t>X</w:t>
            </w:r>
            <w:proofErr w:type="spellStart"/>
            <w:r w:rsidRPr="00164509">
              <w:rPr>
                <w:sz w:val="20"/>
                <w:szCs w:val="20"/>
                <w:u w:val="single"/>
              </w:rPr>
              <w:t>ειρολαβή</w:t>
            </w:r>
            <w:proofErr w:type="spellEnd"/>
          </w:p>
          <w:p w:rsidR="005F5EC5" w:rsidRPr="00164509" w:rsidRDefault="005F5EC5" w:rsidP="005A059A">
            <w:pPr>
              <w:spacing w:beforeLines="40"/>
              <w:ind w:left="43" w:right="174"/>
              <w:contextualSpacing/>
              <w:rPr>
                <w:sz w:val="20"/>
                <w:szCs w:val="20"/>
                <w:lang w:val="el-GR"/>
              </w:rPr>
            </w:pPr>
            <w:r w:rsidRPr="00164509">
              <w:rPr>
                <w:sz w:val="20"/>
                <w:szCs w:val="20"/>
                <w:lang w:val="el-GR"/>
              </w:rPr>
              <w:t xml:space="preserve">Θα πρέπει να διαθέτει τουλάχιστον μία χειρολαβή, για να επιτρέπει την άνετη και εύκολη μεταφορά. Η χειρολαβή πρέπει να έχει τέτοιο σχεδιασμό ούτως ώστε να μπορεί να κρατήσει μισάνοιχτο το καπάκι για ευκολία στην απόθεση των απορριμμάτων. </w:t>
            </w:r>
          </w:p>
        </w:tc>
        <w:tc>
          <w:tcPr>
            <w:tcW w:w="1389" w:type="dxa"/>
          </w:tcPr>
          <w:p w:rsidR="005F5EC5" w:rsidRPr="007F7F47" w:rsidRDefault="005F5EC5" w:rsidP="00985341">
            <w:pPr>
              <w:pStyle w:val="TableParagraph"/>
              <w:spacing w:before="40"/>
              <w:ind w:left="197" w:right="188"/>
              <w:jc w:val="center"/>
              <w:rPr>
                <w:sz w:val="20"/>
              </w:rPr>
            </w:pPr>
            <w:r w:rsidRPr="007F7F47">
              <w:rPr>
                <w:sz w:val="20"/>
              </w:rPr>
              <w:t>ΝΑΙ</w:t>
            </w:r>
          </w:p>
        </w:tc>
        <w:tc>
          <w:tcPr>
            <w:tcW w:w="1494" w:type="dxa"/>
          </w:tcPr>
          <w:p w:rsidR="005F5EC5" w:rsidRPr="007F7F47" w:rsidRDefault="005F5EC5" w:rsidP="00985341">
            <w:pPr>
              <w:pStyle w:val="TableParagraph"/>
              <w:ind w:left="0"/>
              <w:rPr>
                <w:rFonts w:ascii="Times New Roman"/>
                <w:sz w:val="20"/>
              </w:rPr>
            </w:pPr>
          </w:p>
        </w:tc>
        <w:tc>
          <w:tcPr>
            <w:tcW w:w="1673" w:type="dxa"/>
          </w:tcPr>
          <w:p w:rsidR="005F5EC5" w:rsidRPr="007F7F47" w:rsidRDefault="005F5EC5" w:rsidP="00985341">
            <w:pPr>
              <w:pStyle w:val="TableParagraph"/>
              <w:ind w:left="0"/>
              <w:rPr>
                <w:rFonts w:ascii="Times New Roman"/>
                <w:sz w:val="20"/>
              </w:rPr>
            </w:pPr>
          </w:p>
        </w:tc>
      </w:tr>
      <w:tr w:rsidR="005F5EC5" w:rsidRPr="007F7F47" w:rsidTr="00985341">
        <w:trPr>
          <w:trHeight w:val="535"/>
        </w:trPr>
        <w:tc>
          <w:tcPr>
            <w:tcW w:w="686" w:type="dxa"/>
          </w:tcPr>
          <w:p w:rsidR="005F5EC5" w:rsidRDefault="005F5EC5" w:rsidP="00985341">
            <w:pPr>
              <w:pStyle w:val="TableParagraph"/>
              <w:spacing w:before="40"/>
              <w:rPr>
                <w:sz w:val="20"/>
              </w:rPr>
            </w:pPr>
            <w:r>
              <w:rPr>
                <w:sz w:val="20"/>
              </w:rPr>
              <w:t>2.5</w:t>
            </w:r>
          </w:p>
        </w:tc>
        <w:tc>
          <w:tcPr>
            <w:tcW w:w="4612" w:type="dxa"/>
          </w:tcPr>
          <w:p w:rsidR="005F5EC5" w:rsidRPr="00164509" w:rsidRDefault="005F5EC5" w:rsidP="00985341">
            <w:pPr>
              <w:pStyle w:val="TableParagraph"/>
              <w:ind w:left="107"/>
              <w:jc w:val="both"/>
              <w:rPr>
                <w:sz w:val="20"/>
                <w:szCs w:val="20"/>
              </w:rPr>
            </w:pPr>
            <w:r w:rsidRPr="00164509">
              <w:rPr>
                <w:sz w:val="20"/>
                <w:szCs w:val="20"/>
                <w:u w:val="single"/>
              </w:rPr>
              <w:t>Χρώμα</w:t>
            </w:r>
          </w:p>
          <w:p w:rsidR="005F5EC5" w:rsidRPr="00164509" w:rsidRDefault="005F5EC5" w:rsidP="00985341">
            <w:pPr>
              <w:pStyle w:val="TableParagraph"/>
              <w:ind w:left="107"/>
              <w:jc w:val="both"/>
              <w:rPr>
                <w:sz w:val="20"/>
                <w:szCs w:val="20"/>
                <w:u w:val="single"/>
              </w:rPr>
            </w:pPr>
            <w:r w:rsidRPr="00164509">
              <w:rPr>
                <w:sz w:val="20"/>
                <w:szCs w:val="20"/>
              </w:rPr>
              <w:t>Οι κάδοι θα είναι χρώματος καφέ και θα φέρουν χαρακτηριστικά του Δήμου και του προγράμματος χρηματοδότησης.</w:t>
            </w:r>
          </w:p>
        </w:tc>
        <w:tc>
          <w:tcPr>
            <w:tcW w:w="1389" w:type="dxa"/>
          </w:tcPr>
          <w:p w:rsidR="005F5EC5" w:rsidRPr="007F7F47" w:rsidRDefault="005F5EC5" w:rsidP="00985341">
            <w:pPr>
              <w:pStyle w:val="TableParagraph"/>
              <w:spacing w:before="40"/>
              <w:ind w:left="197" w:right="188"/>
              <w:jc w:val="center"/>
              <w:rPr>
                <w:sz w:val="20"/>
              </w:rPr>
            </w:pPr>
            <w:r w:rsidRPr="007F7F47">
              <w:rPr>
                <w:sz w:val="20"/>
              </w:rPr>
              <w:t>ΝΑΙ</w:t>
            </w:r>
          </w:p>
        </w:tc>
        <w:tc>
          <w:tcPr>
            <w:tcW w:w="1494" w:type="dxa"/>
          </w:tcPr>
          <w:p w:rsidR="005F5EC5" w:rsidRPr="007F7F47" w:rsidRDefault="005F5EC5" w:rsidP="00985341">
            <w:pPr>
              <w:pStyle w:val="TableParagraph"/>
              <w:ind w:left="0"/>
              <w:rPr>
                <w:rFonts w:ascii="Times New Roman"/>
                <w:sz w:val="20"/>
              </w:rPr>
            </w:pPr>
          </w:p>
        </w:tc>
        <w:tc>
          <w:tcPr>
            <w:tcW w:w="1673" w:type="dxa"/>
          </w:tcPr>
          <w:p w:rsidR="005F5EC5" w:rsidRPr="007F7F47" w:rsidRDefault="005F5EC5" w:rsidP="00985341">
            <w:pPr>
              <w:pStyle w:val="TableParagraph"/>
              <w:ind w:left="0"/>
              <w:rPr>
                <w:rFonts w:ascii="Times New Roman"/>
                <w:sz w:val="20"/>
              </w:rPr>
            </w:pPr>
          </w:p>
        </w:tc>
      </w:tr>
    </w:tbl>
    <w:p w:rsidR="005F5EC5" w:rsidRDefault="005F5EC5" w:rsidP="005F5EC5">
      <w:pPr>
        <w:pStyle w:val="a3"/>
        <w:rPr>
          <w:sz w:val="20"/>
          <w:highlight w:val="yellow"/>
          <w:lang w:val="el-GR"/>
        </w:rPr>
      </w:pPr>
    </w:p>
    <w:tbl>
      <w:tblPr>
        <w:tblW w:w="9854" w:type="dxa"/>
        <w:tblInd w:w="1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65"/>
        <w:gridCol w:w="4895"/>
        <w:gridCol w:w="1356"/>
        <w:gridCol w:w="1411"/>
        <w:gridCol w:w="1527"/>
      </w:tblGrid>
      <w:tr w:rsidR="005F5EC5" w:rsidRPr="005A059A" w:rsidTr="00985341">
        <w:trPr>
          <w:trHeight w:val="757"/>
        </w:trPr>
        <w:tc>
          <w:tcPr>
            <w:tcW w:w="9854" w:type="dxa"/>
            <w:gridSpan w:val="5"/>
            <w:tcBorders>
              <w:bottom w:val="single" w:sz="12" w:space="0" w:color="000000"/>
            </w:tcBorders>
          </w:tcPr>
          <w:p w:rsidR="005F5EC5" w:rsidRPr="00661A75" w:rsidRDefault="005F5EC5" w:rsidP="00985341">
            <w:pPr>
              <w:pStyle w:val="TableParagraph"/>
              <w:spacing w:before="40"/>
              <w:ind w:left="1980" w:right="1963"/>
              <w:jc w:val="center"/>
              <w:rPr>
                <w:b/>
              </w:rPr>
            </w:pPr>
            <w:r w:rsidRPr="007F7F47">
              <w:rPr>
                <w:b/>
              </w:rPr>
              <w:lastRenderedPageBreak/>
              <w:t>ΠΙΝΑΚΑΣ Π</w:t>
            </w:r>
            <w:r>
              <w:rPr>
                <w:b/>
              </w:rPr>
              <w:t>1</w:t>
            </w:r>
            <w:r w:rsidRPr="007F7F47">
              <w:rPr>
                <w:b/>
              </w:rPr>
              <w:t xml:space="preserve">Β </w:t>
            </w:r>
            <w:r>
              <w:rPr>
                <w:b/>
              </w:rPr>
              <w:t>–</w:t>
            </w:r>
            <w:r w:rsidRPr="007F7F47">
              <w:rPr>
                <w:b/>
              </w:rPr>
              <w:t xml:space="preserve"> </w:t>
            </w:r>
            <w:r>
              <w:rPr>
                <w:b/>
              </w:rPr>
              <w:t>2</w:t>
            </w:r>
          </w:p>
          <w:p w:rsidR="005F5EC5" w:rsidRPr="007F7F47" w:rsidRDefault="005F5EC5" w:rsidP="00985341">
            <w:pPr>
              <w:pStyle w:val="TableParagraph"/>
              <w:spacing w:before="60"/>
              <w:ind w:left="1980" w:right="1963"/>
              <w:jc w:val="center"/>
              <w:rPr>
                <w:b/>
              </w:rPr>
            </w:pPr>
            <w:r w:rsidRPr="007F7F47">
              <w:rPr>
                <w:b/>
              </w:rPr>
              <w:t>ΦΥΛΛΟ ΣΥΜΜΟΡΦΩΣΗΣ προς την ΤΕΧΝΙΚΗ ΥΠΟΣΤΗΡΙΞΗ</w:t>
            </w:r>
          </w:p>
        </w:tc>
      </w:tr>
      <w:tr w:rsidR="005F5EC5" w:rsidRPr="00355153" w:rsidTr="00985341">
        <w:trPr>
          <w:trHeight w:val="368"/>
        </w:trPr>
        <w:tc>
          <w:tcPr>
            <w:tcW w:w="9854" w:type="dxa"/>
            <w:gridSpan w:val="5"/>
            <w:tcBorders>
              <w:top w:val="single" w:sz="12" w:space="0" w:color="000000"/>
              <w:bottom w:val="double" w:sz="1" w:space="0" w:color="000000"/>
            </w:tcBorders>
          </w:tcPr>
          <w:p w:rsidR="005F5EC5" w:rsidRPr="007F7F47" w:rsidRDefault="005F5EC5" w:rsidP="00985341">
            <w:pPr>
              <w:pStyle w:val="TableParagraph"/>
              <w:spacing w:before="40"/>
              <w:ind w:left="1980" w:right="1970"/>
              <w:jc w:val="center"/>
              <w:rPr>
                <w:b/>
              </w:rPr>
            </w:pPr>
            <w:r w:rsidRPr="007F7F47">
              <w:rPr>
                <w:b/>
              </w:rPr>
              <w:t xml:space="preserve">ΤΜΗΜΑ </w:t>
            </w:r>
            <w:r>
              <w:rPr>
                <w:b/>
              </w:rPr>
              <w:t>2</w:t>
            </w:r>
            <w:r w:rsidRPr="007F7F47">
              <w:rPr>
                <w:b/>
              </w:rPr>
              <w:t>: ΚΑΔΟΙ ΚΟΥΖΙΝΑΣ 10L</w:t>
            </w:r>
          </w:p>
        </w:tc>
      </w:tr>
      <w:tr w:rsidR="005F5EC5" w:rsidRPr="00355153" w:rsidTr="00985341">
        <w:trPr>
          <w:trHeight w:val="368"/>
        </w:trPr>
        <w:tc>
          <w:tcPr>
            <w:tcW w:w="9854" w:type="dxa"/>
            <w:gridSpan w:val="5"/>
            <w:tcBorders>
              <w:top w:val="single" w:sz="12" w:space="0" w:color="000000"/>
              <w:bottom w:val="double" w:sz="1" w:space="0" w:color="000000"/>
            </w:tcBorders>
            <w:shd w:val="clear" w:color="auto" w:fill="D0CECE"/>
          </w:tcPr>
          <w:p w:rsidR="005F5EC5" w:rsidRPr="007F7F47" w:rsidRDefault="005F5EC5" w:rsidP="00985341">
            <w:pPr>
              <w:pStyle w:val="TableParagraph"/>
              <w:spacing w:before="40"/>
              <w:ind w:left="159" w:right="1970"/>
              <w:rPr>
                <w:b/>
              </w:rPr>
            </w:pPr>
            <w:r>
              <w:rPr>
                <w:b/>
                <w:lang w:val="en-US"/>
              </w:rPr>
              <w:t>I</w:t>
            </w:r>
            <w:r>
              <w:rPr>
                <w:b/>
              </w:rPr>
              <w:t>Ι</w:t>
            </w:r>
            <w:r w:rsidRPr="006C231D">
              <w:rPr>
                <w:b/>
              </w:rPr>
              <w:t xml:space="preserve">. </w:t>
            </w:r>
            <w:r w:rsidRPr="00680267">
              <w:rPr>
                <w:b/>
              </w:rPr>
              <w:t>ΚΑΔΟΙ ΚΟΥΖΙΝΑΣ 10L</w:t>
            </w:r>
            <w:r>
              <w:rPr>
                <w:b/>
              </w:rPr>
              <w:t>Τ</w:t>
            </w:r>
          </w:p>
        </w:tc>
      </w:tr>
      <w:tr w:rsidR="005F5EC5" w:rsidRPr="00355153" w:rsidTr="00985341">
        <w:trPr>
          <w:trHeight w:val="637"/>
        </w:trPr>
        <w:tc>
          <w:tcPr>
            <w:tcW w:w="665" w:type="dxa"/>
            <w:tcBorders>
              <w:top w:val="double" w:sz="1" w:space="0" w:color="000000"/>
            </w:tcBorders>
          </w:tcPr>
          <w:p w:rsidR="005F5EC5" w:rsidRPr="007F7F47" w:rsidRDefault="005F5EC5" w:rsidP="00985341">
            <w:pPr>
              <w:pStyle w:val="TableParagraph"/>
              <w:spacing w:before="174"/>
              <w:rPr>
                <w:b/>
              </w:rPr>
            </w:pPr>
            <w:r w:rsidRPr="007F7F47">
              <w:rPr>
                <w:b/>
              </w:rPr>
              <w:t>Α/Α</w:t>
            </w:r>
          </w:p>
        </w:tc>
        <w:tc>
          <w:tcPr>
            <w:tcW w:w="4895" w:type="dxa"/>
            <w:tcBorders>
              <w:top w:val="double" w:sz="1" w:space="0" w:color="000000"/>
            </w:tcBorders>
          </w:tcPr>
          <w:p w:rsidR="005F5EC5" w:rsidRPr="007F7F47" w:rsidRDefault="005F5EC5" w:rsidP="00985341">
            <w:pPr>
              <w:pStyle w:val="TableParagraph"/>
              <w:spacing w:before="174"/>
              <w:rPr>
                <w:b/>
              </w:rPr>
            </w:pPr>
            <w:r w:rsidRPr="007F7F47">
              <w:rPr>
                <w:b/>
              </w:rPr>
              <w:t>ΤΕΧΝΙΚΗ ΑΠΑΙΤΗΣΗ</w:t>
            </w:r>
          </w:p>
        </w:tc>
        <w:tc>
          <w:tcPr>
            <w:tcW w:w="1356" w:type="dxa"/>
            <w:tcBorders>
              <w:top w:val="double" w:sz="1" w:space="0" w:color="000000"/>
            </w:tcBorders>
          </w:tcPr>
          <w:p w:rsidR="005F5EC5" w:rsidRPr="007F7F47" w:rsidRDefault="005F5EC5" w:rsidP="00985341">
            <w:pPr>
              <w:pStyle w:val="TableParagraph"/>
              <w:spacing w:before="174"/>
              <w:ind w:left="180" w:right="171"/>
              <w:jc w:val="center"/>
              <w:rPr>
                <w:b/>
              </w:rPr>
            </w:pPr>
            <w:r w:rsidRPr="007F7F47">
              <w:rPr>
                <w:b/>
              </w:rPr>
              <w:t>ΑΠΑΙΤΗΣΗ</w:t>
            </w:r>
          </w:p>
        </w:tc>
        <w:tc>
          <w:tcPr>
            <w:tcW w:w="1411" w:type="dxa"/>
            <w:tcBorders>
              <w:top w:val="double" w:sz="1" w:space="0" w:color="000000"/>
            </w:tcBorders>
          </w:tcPr>
          <w:p w:rsidR="005F5EC5" w:rsidRPr="007F7F47" w:rsidRDefault="005F5EC5" w:rsidP="00985341">
            <w:pPr>
              <w:pStyle w:val="TableParagraph"/>
              <w:spacing w:before="174"/>
              <w:ind w:left="185"/>
              <w:rPr>
                <w:b/>
              </w:rPr>
            </w:pPr>
            <w:r w:rsidRPr="007F7F47">
              <w:rPr>
                <w:b/>
              </w:rPr>
              <w:t>ΑΠΑΝΤΗΣΗ</w:t>
            </w:r>
          </w:p>
        </w:tc>
        <w:tc>
          <w:tcPr>
            <w:tcW w:w="1527" w:type="dxa"/>
            <w:tcBorders>
              <w:top w:val="double" w:sz="1" w:space="0" w:color="000000"/>
            </w:tcBorders>
          </w:tcPr>
          <w:p w:rsidR="005F5EC5" w:rsidRPr="007F7F47" w:rsidRDefault="005F5EC5" w:rsidP="00985341">
            <w:pPr>
              <w:pStyle w:val="TableParagraph"/>
              <w:spacing w:before="40"/>
              <w:ind w:left="205" w:right="50" w:hanging="38"/>
              <w:rPr>
                <w:b/>
              </w:rPr>
            </w:pPr>
            <w:r w:rsidRPr="007F7F47">
              <w:rPr>
                <w:b/>
              </w:rPr>
              <w:t>ΠΑΡΑΠΟΜΠΗ ΤΕΚΜΗΡΙΩΣΗ</w:t>
            </w:r>
          </w:p>
        </w:tc>
      </w:tr>
      <w:tr w:rsidR="005F5EC5" w:rsidRPr="00355153" w:rsidTr="00985341">
        <w:trPr>
          <w:trHeight w:val="344"/>
        </w:trPr>
        <w:tc>
          <w:tcPr>
            <w:tcW w:w="9854" w:type="dxa"/>
            <w:gridSpan w:val="5"/>
          </w:tcPr>
          <w:p w:rsidR="005F5EC5" w:rsidRPr="007F7F47" w:rsidRDefault="005F5EC5" w:rsidP="00985341">
            <w:pPr>
              <w:pStyle w:val="TableParagraph"/>
              <w:spacing w:before="40"/>
              <w:rPr>
                <w:b/>
                <w:sz w:val="20"/>
              </w:rPr>
            </w:pPr>
            <w:r w:rsidRPr="007F7F47">
              <w:rPr>
                <w:b/>
                <w:sz w:val="20"/>
              </w:rPr>
              <w:t>1. ΠΑΡΑΔΟΣΗ</w:t>
            </w:r>
          </w:p>
        </w:tc>
      </w:tr>
      <w:tr w:rsidR="005F5EC5" w:rsidRPr="00CE1456" w:rsidTr="00985341">
        <w:trPr>
          <w:trHeight w:val="976"/>
        </w:trPr>
        <w:tc>
          <w:tcPr>
            <w:tcW w:w="665" w:type="dxa"/>
          </w:tcPr>
          <w:p w:rsidR="005F5EC5" w:rsidRPr="00CE1456" w:rsidRDefault="005F5EC5" w:rsidP="00985341">
            <w:pPr>
              <w:pStyle w:val="TableParagraph"/>
              <w:spacing w:before="40"/>
              <w:jc w:val="both"/>
              <w:rPr>
                <w:sz w:val="20"/>
              </w:rPr>
            </w:pPr>
            <w:r w:rsidRPr="00CE1456">
              <w:rPr>
                <w:sz w:val="20"/>
              </w:rPr>
              <w:t>1.1</w:t>
            </w:r>
          </w:p>
        </w:tc>
        <w:tc>
          <w:tcPr>
            <w:tcW w:w="4895" w:type="dxa"/>
            <w:shd w:val="clear" w:color="auto" w:fill="auto"/>
          </w:tcPr>
          <w:p w:rsidR="005F5EC5" w:rsidRPr="009F7924" w:rsidRDefault="005F5EC5" w:rsidP="00985341">
            <w:pPr>
              <w:spacing w:after="0"/>
              <w:rPr>
                <w:sz w:val="20"/>
                <w:lang w:val="el-GR"/>
              </w:rPr>
            </w:pPr>
            <w:r w:rsidRPr="009F7924">
              <w:rPr>
                <w:sz w:val="20"/>
                <w:lang w:val="el-GR"/>
              </w:rPr>
              <w:t xml:space="preserve">Ο προσφερόμενος </w:t>
            </w:r>
            <w:r w:rsidRPr="009B45D2">
              <w:rPr>
                <w:sz w:val="20"/>
                <w:lang w:val="el-GR"/>
              </w:rPr>
              <w:t xml:space="preserve">εξοπλισμός θα παραδοθεί εντός </w:t>
            </w:r>
            <w:r w:rsidRPr="002F313E">
              <w:rPr>
                <w:sz w:val="20"/>
                <w:lang w:val="el-GR"/>
              </w:rPr>
              <w:t xml:space="preserve">έξι (6) </w:t>
            </w:r>
            <w:r w:rsidRPr="009B45D2">
              <w:rPr>
                <w:sz w:val="20"/>
                <w:lang w:val="el-GR"/>
              </w:rPr>
              <w:t xml:space="preserve"> μηνών από την υπογραφή</w:t>
            </w:r>
            <w:r w:rsidRPr="009F7924">
              <w:rPr>
                <w:sz w:val="20"/>
                <w:lang w:val="el-GR"/>
              </w:rPr>
              <w:t xml:space="preserve"> της σύμβασης. Ο τόπος παράδοσης του εξοπλισμού θα είναι οι εγκαταστάσεις του Εργοταξίου του Δήμου.</w:t>
            </w:r>
          </w:p>
        </w:tc>
        <w:tc>
          <w:tcPr>
            <w:tcW w:w="1356" w:type="dxa"/>
          </w:tcPr>
          <w:p w:rsidR="005F5EC5" w:rsidRPr="00CE1456" w:rsidRDefault="005F5EC5" w:rsidP="00985341">
            <w:pPr>
              <w:pStyle w:val="TableParagraph"/>
              <w:spacing w:before="40"/>
              <w:ind w:left="180" w:right="171"/>
              <w:jc w:val="center"/>
              <w:rPr>
                <w:sz w:val="20"/>
              </w:rPr>
            </w:pPr>
            <w:r w:rsidRPr="00CE1456">
              <w:rPr>
                <w:sz w:val="20"/>
              </w:rPr>
              <w:t>ΝΑΙ</w:t>
            </w:r>
          </w:p>
        </w:tc>
        <w:tc>
          <w:tcPr>
            <w:tcW w:w="1411" w:type="dxa"/>
          </w:tcPr>
          <w:p w:rsidR="005F5EC5" w:rsidRPr="00CE1456" w:rsidRDefault="005F5EC5" w:rsidP="00985341">
            <w:pPr>
              <w:pStyle w:val="TableParagraph"/>
              <w:ind w:left="0"/>
              <w:rPr>
                <w:rFonts w:ascii="Times New Roman"/>
                <w:sz w:val="20"/>
              </w:rPr>
            </w:pPr>
          </w:p>
        </w:tc>
        <w:tc>
          <w:tcPr>
            <w:tcW w:w="1527" w:type="dxa"/>
          </w:tcPr>
          <w:p w:rsidR="005F5EC5" w:rsidRPr="00CE1456" w:rsidRDefault="005F5EC5" w:rsidP="00985341">
            <w:pPr>
              <w:pStyle w:val="TableParagraph"/>
              <w:ind w:left="0"/>
              <w:rPr>
                <w:rFonts w:ascii="Times New Roman"/>
                <w:sz w:val="20"/>
              </w:rPr>
            </w:pPr>
          </w:p>
        </w:tc>
      </w:tr>
      <w:tr w:rsidR="005F5EC5" w:rsidRPr="00CE1456" w:rsidTr="00985341">
        <w:trPr>
          <w:trHeight w:val="344"/>
        </w:trPr>
        <w:tc>
          <w:tcPr>
            <w:tcW w:w="9854" w:type="dxa"/>
            <w:gridSpan w:val="5"/>
          </w:tcPr>
          <w:p w:rsidR="005F5EC5" w:rsidRPr="00CE1456" w:rsidRDefault="005F5EC5" w:rsidP="00985341">
            <w:pPr>
              <w:pStyle w:val="TableParagraph"/>
              <w:spacing w:before="40"/>
              <w:rPr>
                <w:b/>
                <w:sz w:val="20"/>
              </w:rPr>
            </w:pPr>
            <w:r w:rsidRPr="00CE1456">
              <w:rPr>
                <w:b/>
                <w:sz w:val="20"/>
              </w:rPr>
              <w:t>2. ΕΓΓΥΗΣΗ</w:t>
            </w:r>
          </w:p>
        </w:tc>
      </w:tr>
      <w:tr w:rsidR="005F5EC5" w:rsidRPr="00CE1456" w:rsidTr="00985341">
        <w:trPr>
          <w:trHeight w:val="732"/>
        </w:trPr>
        <w:tc>
          <w:tcPr>
            <w:tcW w:w="665" w:type="dxa"/>
          </w:tcPr>
          <w:p w:rsidR="005F5EC5" w:rsidRPr="00CE1456" w:rsidRDefault="005F5EC5" w:rsidP="00985341">
            <w:pPr>
              <w:pStyle w:val="TableParagraph"/>
              <w:spacing w:before="40"/>
              <w:rPr>
                <w:sz w:val="20"/>
              </w:rPr>
            </w:pPr>
            <w:r w:rsidRPr="00CE1456">
              <w:rPr>
                <w:sz w:val="20"/>
              </w:rPr>
              <w:t>2.1</w:t>
            </w:r>
          </w:p>
        </w:tc>
        <w:tc>
          <w:tcPr>
            <w:tcW w:w="4895" w:type="dxa"/>
          </w:tcPr>
          <w:p w:rsidR="005F5EC5" w:rsidRPr="00CE1456" w:rsidRDefault="005F5EC5" w:rsidP="00985341">
            <w:pPr>
              <w:pStyle w:val="TableParagraph"/>
              <w:rPr>
                <w:sz w:val="20"/>
              </w:rPr>
            </w:pPr>
            <w:r w:rsidRPr="00CE1456">
              <w:rPr>
                <w:sz w:val="20"/>
                <w:u w:val="single"/>
              </w:rPr>
              <w:t>Εγγύηση Καλής Λειτουργίας</w:t>
            </w:r>
          </w:p>
          <w:p w:rsidR="005F5EC5" w:rsidRPr="00CE1456" w:rsidRDefault="005F5EC5" w:rsidP="00985341">
            <w:pPr>
              <w:pStyle w:val="TableParagraph"/>
              <w:spacing w:line="240" w:lineRule="atLeast"/>
              <w:rPr>
                <w:sz w:val="20"/>
              </w:rPr>
            </w:pPr>
            <w:r w:rsidRPr="00D60B23">
              <w:t>Οι προσφερόμενοι κάδοι θα καλύπτονται από εγγύηση καλής λειτουργίας/αντοχής σε διάβρωση κλπ. τουλάχιστον 2 ετών.</w:t>
            </w:r>
          </w:p>
        </w:tc>
        <w:tc>
          <w:tcPr>
            <w:tcW w:w="1356" w:type="dxa"/>
          </w:tcPr>
          <w:p w:rsidR="005F5EC5" w:rsidRPr="00CE1456" w:rsidRDefault="005F5EC5" w:rsidP="00985341">
            <w:pPr>
              <w:pStyle w:val="TableParagraph"/>
              <w:spacing w:before="40"/>
              <w:ind w:left="180" w:right="171"/>
              <w:jc w:val="center"/>
              <w:rPr>
                <w:sz w:val="20"/>
              </w:rPr>
            </w:pPr>
            <w:r w:rsidRPr="00CE1456">
              <w:rPr>
                <w:sz w:val="20"/>
              </w:rPr>
              <w:t>ΝΑΙ</w:t>
            </w:r>
          </w:p>
        </w:tc>
        <w:tc>
          <w:tcPr>
            <w:tcW w:w="1411" w:type="dxa"/>
          </w:tcPr>
          <w:p w:rsidR="005F5EC5" w:rsidRPr="00CE1456" w:rsidRDefault="005F5EC5" w:rsidP="00985341">
            <w:pPr>
              <w:pStyle w:val="TableParagraph"/>
              <w:ind w:left="0"/>
              <w:rPr>
                <w:rFonts w:ascii="Times New Roman"/>
                <w:sz w:val="20"/>
              </w:rPr>
            </w:pPr>
          </w:p>
        </w:tc>
        <w:tc>
          <w:tcPr>
            <w:tcW w:w="1527" w:type="dxa"/>
          </w:tcPr>
          <w:p w:rsidR="005F5EC5" w:rsidRPr="00CE1456" w:rsidRDefault="005F5EC5" w:rsidP="00985341">
            <w:pPr>
              <w:pStyle w:val="TableParagraph"/>
              <w:ind w:left="0"/>
              <w:rPr>
                <w:rFonts w:ascii="Times New Roman"/>
                <w:sz w:val="20"/>
              </w:rPr>
            </w:pPr>
          </w:p>
        </w:tc>
      </w:tr>
    </w:tbl>
    <w:p w:rsidR="005F5EC5" w:rsidRPr="00847C73" w:rsidRDefault="005F5EC5" w:rsidP="005F5EC5">
      <w:pPr>
        <w:pStyle w:val="a3"/>
        <w:rPr>
          <w:sz w:val="20"/>
          <w:highlight w:val="yellow"/>
          <w:lang w:val="el-GR"/>
        </w:rPr>
      </w:pPr>
    </w:p>
    <w:p w:rsidR="005F5EC5" w:rsidRPr="001F3634" w:rsidRDefault="005F5EC5" w:rsidP="005F5EC5">
      <w:pPr>
        <w:pStyle w:val="a3"/>
        <w:widowControl w:val="0"/>
        <w:suppressAutoHyphens w:val="0"/>
        <w:autoSpaceDE w:val="0"/>
        <w:autoSpaceDN w:val="0"/>
        <w:spacing w:after="0"/>
        <w:jc w:val="left"/>
        <w:rPr>
          <w:sz w:val="9"/>
        </w:rPr>
      </w:pPr>
    </w:p>
    <w:p w:rsidR="005F5EC5" w:rsidRDefault="005F5EC5" w:rsidP="005F5EC5">
      <w:pPr>
        <w:rPr>
          <w:lang w:val="el-GR"/>
        </w:rPr>
      </w:pPr>
    </w:p>
    <w:p w:rsidR="005F5EC5" w:rsidRPr="00847C73" w:rsidRDefault="005F5EC5" w:rsidP="005F5EC5">
      <w:pPr>
        <w:pStyle w:val="a3"/>
        <w:widowControl w:val="0"/>
        <w:numPr>
          <w:ilvl w:val="0"/>
          <w:numId w:val="1"/>
        </w:numPr>
        <w:suppressAutoHyphens w:val="0"/>
        <w:autoSpaceDE w:val="0"/>
        <w:autoSpaceDN w:val="0"/>
        <w:spacing w:before="10" w:after="0"/>
        <w:jc w:val="left"/>
        <w:rPr>
          <w:sz w:val="9"/>
          <w:lang w:val="el-GR"/>
        </w:rPr>
      </w:pPr>
      <w:r w:rsidRPr="00847C73">
        <w:rPr>
          <w:b/>
          <w:lang w:val="el-GR"/>
        </w:rPr>
        <w:t xml:space="preserve">ΕΞΩΤΕΡΙΚΟΙ ΚΑΔΟΙ </w:t>
      </w:r>
      <w:r>
        <w:rPr>
          <w:b/>
          <w:lang w:val="el-GR" w:eastAsia="el-GR"/>
        </w:rPr>
        <w:t>120</w:t>
      </w:r>
      <w:r>
        <w:rPr>
          <w:b/>
          <w:lang w:val="en-US" w:eastAsia="el-GR"/>
        </w:rPr>
        <w:t>L</w:t>
      </w:r>
      <w:r>
        <w:rPr>
          <w:b/>
          <w:lang w:val="el-GR" w:eastAsia="el-GR"/>
        </w:rPr>
        <w:t xml:space="preserve"> και </w:t>
      </w:r>
      <w:r w:rsidRPr="00CF27AF">
        <w:rPr>
          <w:b/>
          <w:lang w:val="el-GR" w:eastAsia="el-GR"/>
        </w:rPr>
        <w:t>240L</w:t>
      </w:r>
    </w:p>
    <w:tbl>
      <w:tblPr>
        <w:tblpPr w:leftFromText="180" w:rightFromText="180" w:vertAnchor="text" w:tblpX="131" w:tblpY="1"/>
        <w:tblOverlap w:val="never"/>
        <w:tblW w:w="98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86"/>
        <w:gridCol w:w="4564"/>
        <w:gridCol w:w="1389"/>
        <w:gridCol w:w="48"/>
        <w:gridCol w:w="1446"/>
        <w:gridCol w:w="48"/>
        <w:gridCol w:w="1625"/>
        <w:gridCol w:w="48"/>
      </w:tblGrid>
      <w:tr w:rsidR="005F5EC5" w:rsidRPr="005A059A" w:rsidTr="00985341">
        <w:trPr>
          <w:trHeight w:val="757"/>
          <w:tblHeader/>
        </w:trPr>
        <w:tc>
          <w:tcPr>
            <w:tcW w:w="9854" w:type="dxa"/>
            <w:gridSpan w:val="8"/>
            <w:tcBorders>
              <w:bottom w:val="single" w:sz="12" w:space="0" w:color="000000"/>
            </w:tcBorders>
          </w:tcPr>
          <w:p w:rsidR="005F5EC5" w:rsidRPr="00661A75" w:rsidRDefault="005F5EC5" w:rsidP="00985341">
            <w:pPr>
              <w:pStyle w:val="TableParagraph"/>
              <w:spacing w:before="40"/>
              <w:ind w:left="1980" w:right="1962"/>
              <w:jc w:val="center"/>
              <w:rPr>
                <w:b/>
              </w:rPr>
            </w:pPr>
            <w:r w:rsidRPr="007F7F47">
              <w:rPr>
                <w:b/>
              </w:rPr>
              <w:t>ΠΙΝΑΚΑΣ Π</w:t>
            </w:r>
            <w:r w:rsidRPr="00661A75">
              <w:rPr>
                <w:b/>
              </w:rPr>
              <w:t>1</w:t>
            </w:r>
            <w:r w:rsidRPr="007F7F47">
              <w:rPr>
                <w:b/>
              </w:rPr>
              <w:t xml:space="preserve">Α - </w:t>
            </w:r>
            <w:r>
              <w:rPr>
                <w:b/>
              </w:rPr>
              <w:t>3</w:t>
            </w:r>
          </w:p>
          <w:p w:rsidR="005F5EC5" w:rsidRPr="007F7F47" w:rsidRDefault="005F5EC5" w:rsidP="00985341">
            <w:pPr>
              <w:pStyle w:val="TableParagraph"/>
              <w:spacing w:before="60"/>
              <w:ind w:left="1980" w:right="1963"/>
              <w:jc w:val="center"/>
              <w:rPr>
                <w:b/>
              </w:rPr>
            </w:pPr>
            <w:r w:rsidRPr="007F7F47">
              <w:rPr>
                <w:b/>
              </w:rPr>
              <w:t>ΦΥΛΛΟ ΣΥΜΜΟΡΦΩΣΗΣ προς τις ΤΕΧΝΙΚΕΣ ΑΠΑΙΤΗΣΕΙΣ</w:t>
            </w:r>
          </w:p>
        </w:tc>
      </w:tr>
      <w:tr w:rsidR="005F5EC5" w:rsidRPr="005A059A" w:rsidTr="00985341">
        <w:trPr>
          <w:trHeight w:val="368"/>
          <w:tblHeader/>
        </w:trPr>
        <w:tc>
          <w:tcPr>
            <w:tcW w:w="9854" w:type="dxa"/>
            <w:gridSpan w:val="8"/>
            <w:tcBorders>
              <w:top w:val="single" w:sz="12" w:space="0" w:color="000000"/>
              <w:bottom w:val="double" w:sz="1" w:space="0" w:color="000000"/>
            </w:tcBorders>
            <w:vAlign w:val="center"/>
          </w:tcPr>
          <w:p w:rsidR="005F5EC5" w:rsidRPr="0025580B" w:rsidRDefault="005F5EC5" w:rsidP="00985341">
            <w:pPr>
              <w:pStyle w:val="a3"/>
              <w:spacing w:before="10"/>
              <w:jc w:val="center"/>
              <w:rPr>
                <w:sz w:val="9"/>
                <w:lang w:val="el-GR" w:eastAsia="el-GR"/>
              </w:rPr>
            </w:pPr>
            <w:r w:rsidRPr="0025580B">
              <w:rPr>
                <w:b/>
                <w:lang w:val="el-GR" w:eastAsia="el-GR"/>
              </w:rPr>
              <w:t xml:space="preserve">ΤΜΗΜΑ 3: </w:t>
            </w:r>
            <w:r w:rsidRPr="0025580B">
              <w:rPr>
                <w:b/>
                <w:lang w:val="el-GR"/>
              </w:rPr>
              <w:t xml:space="preserve"> ΕΞΩΤΕΡΙΚΟΙ </w:t>
            </w:r>
            <w:r>
              <w:rPr>
                <w:b/>
                <w:lang w:val="el-GR" w:eastAsia="el-GR"/>
              </w:rPr>
              <w:t>ΚΑΔΟΙ 120</w:t>
            </w:r>
            <w:r>
              <w:rPr>
                <w:b/>
                <w:lang w:val="en-US" w:eastAsia="el-GR"/>
              </w:rPr>
              <w:t>L</w:t>
            </w:r>
            <w:r>
              <w:rPr>
                <w:b/>
                <w:lang w:val="el-GR" w:eastAsia="el-GR"/>
              </w:rPr>
              <w:t xml:space="preserve"> και</w:t>
            </w:r>
            <w:r w:rsidRPr="00CF27AF">
              <w:rPr>
                <w:b/>
                <w:lang w:val="el-GR" w:eastAsia="el-GR"/>
              </w:rPr>
              <w:t xml:space="preserve"> 240L </w:t>
            </w:r>
          </w:p>
        </w:tc>
      </w:tr>
      <w:tr w:rsidR="005F5EC5" w:rsidRPr="007F7F47" w:rsidTr="00985341">
        <w:trPr>
          <w:trHeight w:val="637"/>
          <w:tblHeader/>
        </w:trPr>
        <w:tc>
          <w:tcPr>
            <w:tcW w:w="686" w:type="dxa"/>
            <w:tcBorders>
              <w:top w:val="double" w:sz="1" w:space="0" w:color="000000"/>
            </w:tcBorders>
          </w:tcPr>
          <w:p w:rsidR="005F5EC5" w:rsidRPr="007F7F47" w:rsidRDefault="005F5EC5" w:rsidP="00985341">
            <w:pPr>
              <w:pStyle w:val="TableParagraph"/>
              <w:spacing w:before="174"/>
              <w:rPr>
                <w:b/>
              </w:rPr>
            </w:pPr>
            <w:r w:rsidRPr="007F7F47">
              <w:rPr>
                <w:b/>
              </w:rPr>
              <w:t>Α/Α</w:t>
            </w:r>
          </w:p>
        </w:tc>
        <w:tc>
          <w:tcPr>
            <w:tcW w:w="4564" w:type="dxa"/>
            <w:tcBorders>
              <w:top w:val="double" w:sz="1" w:space="0" w:color="000000"/>
            </w:tcBorders>
          </w:tcPr>
          <w:p w:rsidR="005F5EC5" w:rsidRPr="007F7F47" w:rsidRDefault="005F5EC5" w:rsidP="00985341">
            <w:pPr>
              <w:pStyle w:val="TableParagraph"/>
              <w:spacing w:before="174"/>
              <w:ind w:left="107"/>
              <w:rPr>
                <w:b/>
              </w:rPr>
            </w:pPr>
            <w:r w:rsidRPr="007F7F47">
              <w:rPr>
                <w:b/>
              </w:rPr>
              <w:t>ΤΕΧΝΙΚΗ ΑΠΑΙΤΗΣΗ</w:t>
            </w:r>
          </w:p>
        </w:tc>
        <w:tc>
          <w:tcPr>
            <w:tcW w:w="1437" w:type="dxa"/>
            <w:gridSpan w:val="2"/>
            <w:tcBorders>
              <w:top w:val="double" w:sz="1" w:space="0" w:color="000000"/>
            </w:tcBorders>
          </w:tcPr>
          <w:p w:rsidR="005F5EC5" w:rsidRPr="007F7F47" w:rsidRDefault="005F5EC5" w:rsidP="00985341">
            <w:pPr>
              <w:pStyle w:val="TableParagraph"/>
              <w:spacing w:before="174"/>
              <w:ind w:left="197" w:right="188"/>
              <w:jc w:val="center"/>
              <w:rPr>
                <w:b/>
              </w:rPr>
            </w:pPr>
            <w:r w:rsidRPr="007F7F47">
              <w:rPr>
                <w:b/>
              </w:rPr>
              <w:t>ΑΠΑΙΤΗΣΗ</w:t>
            </w:r>
          </w:p>
        </w:tc>
        <w:tc>
          <w:tcPr>
            <w:tcW w:w="1494" w:type="dxa"/>
            <w:gridSpan w:val="2"/>
            <w:tcBorders>
              <w:top w:val="double" w:sz="1" w:space="0" w:color="000000"/>
            </w:tcBorders>
          </w:tcPr>
          <w:p w:rsidR="005F5EC5" w:rsidRPr="007F7F47" w:rsidRDefault="005F5EC5" w:rsidP="00985341">
            <w:pPr>
              <w:pStyle w:val="TableParagraph"/>
              <w:spacing w:before="174"/>
              <w:ind w:left="226"/>
              <w:rPr>
                <w:b/>
              </w:rPr>
            </w:pPr>
            <w:r w:rsidRPr="007F7F47">
              <w:rPr>
                <w:b/>
              </w:rPr>
              <w:t>ΑΠΑΝΤΗΣΗ</w:t>
            </w:r>
          </w:p>
        </w:tc>
        <w:tc>
          <w:tcPr>
            <w:tcW w:w="1673" w:type="dxa"/>
            <w:gridSpan w:val="2"/>
            <w:tcBorders>
              <w:top w:val="double" w:sz="1" w:space="0" w:color="000000"/>
            </w:tcBorders>
          </w:tcPr>
          <w:p w:rsidR="005F5EC5" w:rsidRPr="007F7F47" w:rsidRDefault="005F5EC5" w:rsidP="00985341">
            <w:pPr>
              <w:pStyle w:val="TableParagraph"/>
              <w:spacing w:before="40"/>
              <w:ind w:left="278" w:right="123" w:hanging="38"/>
              <w:rPr>
                <w:b/>
              </w:rPr>
            </w:pPr>
            <w:r w:rsidRPr="007F7F47">
              <w:rPr>
                <w:b/>
              </w:rPr>
              <w:t>ΠΑΡΑΠΟΜΠΗ ΤΕΚΜΗΡΙΩΣΗ</w:t>
            </w:r>
          </w:p>
        </w:tc>
      </w:tr>
      <w:tr w:rsidR="005F5EC5" w:rsidRPr="001661E8" w:rsidTr="00985341">
        <w:trPr>
          <w:trHeight w:val="344"/>
        </w:trPr>
        <w:tc>
          <w:tcPr>
            <w:tcW w:w="9854" w:type="dxa"/>
            <w:gridSpan w:val="8"/>
          </w:tcPr>
          <w:p w:rsidR="005F5EC5" w:rsidRPr="001661E8" w:rsidRDefault="005F5EC5" w:rsidP="00985341">
            <w:pPr>
              <w:pStyle w:val="TableParagraph"/>
              <w:spacing w:before="40"/>
              <w:rPr>
                <w:b/>
                <w:sz w:val="20"/>
              </w:rPr>
            </w:pPr>
            <w:r w:rsidRPr="001661E8">
              <w:rPr>
                <w:b/>
                <w:sz w:val="20"/>
              </w:rPr>
              <w:t>1. ΓΕΝΙΚΑ</w:t>
            </w:r>
          </w:p>
        </w:tc>
      </w:tr>
      <w:tr w:rsidR="005F5EC5" w:rsidRPr="001661E8" w:rsidTr="00985341">
        <w:trPr>
          <w:trHeight w:val="732"/>
        </w:trPr>
        <w:tc>
          <w:tcPr>
            <w:tcW w:w="686" w:type="dxa"/>
          </w:tcPr>
          <w:p w:rsidR="005F5EC5" w:rsidRPr="001661E8" w:rsidRDefault="005F5EC5" w:rsidP="00985341">
            <w:pPr>
              <w:pStyle w:val="TableParagraph"/>
              <w:spacing w:before="40"/>
              <w:rPr>
                <w:sz w:val="20"/>
              </w:rPr>
            </w:pPr>
            <w:r w:rsidRPr="001661E8">
              <w:rPr>
                <w:sz w:val="20"/>
              </w:rPr>
              <w:t>1.1</w:t>
            </w:r>
          </w:p>
        </w:tc>
        <w:tc>
          <w:tcPr>
            <w:tcW w:w="4564" w:type="dxa"/>
          </w:tcPr>
          <w:p w:rsidR="005F5EC5" w:rsidRPr="00CF27AF" w:rsidRDefault="005F5EC5" w:rsidP="00985341">
            <w:pPr>
              <w:pStyle w:val="TableParagraph"/>
              <w:tabs>
                <w:tab w:val="left" w:pos="1991"/>
                <w:tab w:val="left" w:pos="3522"/>
              </w:tabs>
              <w:spacing w:line="240" w:lineRule="atLeast"/>
              <w:ind w:left="107" w:right="94"/>
              <w:jc w:val="both"/>
              <w:rPr>
                <w:sz w:val="20"/>
              </w:rPr>
            </w:pPr>
            <w:r w:rsidRPr="00CF27AF">
              <w:rPr>
                <w:sz w:val="20"/>
              </w:rPr>
              <w:t>Οι κάδοι μηχανικής αποκομιδής πρέπει να είναι αμεταχείριστοι, πρόσφατης κατασκευής και όχι παλαιότεροι των εννέα (9) μηνών από την ημερομηνία διενέργειας του διαγωνισμού, πλαστικοί, τροχήλατοι, με δύο τροχούς, να ακολουθούν τα πρότυπα ΕΝ 840 -1, 5, 6 στη νεότερη έκδοσή τους και να είναι ικανοί να δεχθούν οικιακά, εμπορικά και βιομηχανικά οργανικά απόβλητα.</w:t>
            </w:r>
          </w:p>
        </w:tc>
        <w:tc>
          <w:tcPr>
            <w:tcW w:w="1437" w:type="dxa"/>
            <w:gridSpan w:val="2"/>
          </w:tcPr>
          <w:p w:rsidR="005F5EC5" w:rsidRPr="001661E8" w:rsidRDefault="005F5EC5" w:rsidP="00985341">
            <w:pPr>
              <w:pStyle w:val="TableParagraph"/>
              <w:spacing w:before="40"/>
              <w:ind w:left="197" w:right="188"/>
              <w:jc w:val="center"/>
              <w:rPr>
                <w:sz w:val="20"/>
              </w:rPr>
            </w:pPr>
            <w:r w:rsidRPr="001661E8">
              <w:rPr>
                <w:sz w:val="20"/>
              </w:rPr>
              <w:t>ΝΑΙ</w:t>
            </w:r>
          </w:p>
        </w:tc>
        <w:tc>
          <w:tcPr>
            <w:tcW w:w="1494" w:type="dxa"/>
            <w:gridSpan w:val="2"/>
          </w:tcPr>
          <w:p w:rsidR="005F5EC5" w:rsidRPr="001661E8" w:rsidRDefault="005F5EC5" w:rsidP="00985341">
            <w:pPr>
              <w:pStyle w:val="TableParagraph"/>
              <w:ind w:left="0"/>
              <w:rPr>
                <w:rFonts w:ascii="Times New Roman"/>
                <w:sz w:val="20"/>
              </w:rPr>
            </w:pPr>
          </w:p>
        </w:tc>
        <w:tc>
          <w:tcPr>
            <w:tcW w:w="1673" w:type="dxa"/>
            <w:gridSpan w:val="2"/>
          </w:tcPr>
          <w:p w:rsidR="005F5EC5" w:rsidRPr="001661E8" w:rsidRDefault="005F5EC5" w:rsidP="00985341">
            <w:pPr>
              <w:pStyle w:val="TableParagraph"/>
              <w:ind w:left="0"/>
              <w:rPr>
                <w:rFonts w:ascii="Times New Roman"/>
                <w:sz w:val="20"/>
              </w:rPr>
            </w:pPr>
          </w:p>
        </w:tc>
      </w:tr>
      <w:tr w:rsidR="005F5EC5" w:rsidRPr="001661E8" w:rsidTr="00985341">
        <w:trPr>
          <w:trHeight w:val="732"/>
        </w:trPr>
        <w:tc>
          <w:tcPr>
            <w:tcW w:w="686" w:type="dxa"/>
          </w:tcPr>
          <w:p w:rsidR="005F5EC5" w:rsidRPr="001661E8" w:rsidRDefault="005F5EC5" w:rsidP="00985341">
            <w:pPr>
              <w:pStyle w:val="TableParagraph"/>
              <w:spacing w:before="40"/>
              <w:rPr>
                <w:sz w:val="20"/>
              </w:rPr>
            </w:pPr>
            <w:r w:rsidRPr="001661E8">
              <w:rPr>
                <w:sz w:val="20"/>
              </w:rPr>
              <w:t>1.2</w:t>
            </w:r>
          </w:p>
        </w:tc>
        <w:tc>
          <w:tcPr>
            <w:tcW w:w="4564" w:type="dxa"/>
          </w:tcPr>
          <w:p w:rsidR="005F5EC5" w:rsidRPr="00CF27AF" w:rsidRDefault="005F5EC5" w:rsidP="00985341">
            <w:pPr>
              <w:pStyle w:val="TableParagraph"/>
              <w:tabs>
                <w:tab w:val="left" w:pos="1991"/>
                <w:tab w:val="left" w:pos="3522"/>
              </w:tabs>
              <w:spacing w:line="240" w:lineRule="atLeast"/>
              <w:ind w:left="107" w:right="94"/>
              <w:jc w:val="both"/>
              <w:rPr>
                <w:sz w:val="20"/>
              </w:rPr>
            </w:pPr>
            <w:r w:rsidRPr="00CF27AF">
              <w:rPr>
                <w:sz w:val="20"/>
              </w:rPr>
              <w:t>Οι κάδοι θα είναι κατάλληλοι για την προσωρινή αποθήκευση όλων των οικιακών, εμπορικών και βιομηχανικών οργανικών αποβλήτων.</w:t>
            </w:r>
          </w:p>
        </w:tc>
        <w:tc>
          <w:tcPr>
            <w:tcW w:w="1437" w:type="dxa"/>
            <w:gridSpan w:val="2"/>
          </w:tcPr>
          <w:p w:rsidR="005F5EC5" w:rsidRPr="001661E8" w:rsidRDefault="005F5EC5" w:rsidP="00985341">
            <w:pPr>
              <w:pStyle w:val="TableParagraph"/>
              <w:spacing w:before="40"/>
              <w:ind w:left="197" w:right="188"/>
              <w:jc w:val="center"/>
              <w:rPr>
                <w:sz w:val="20"/>
              </w:rPr>
            </w:pPr>
            <w:r w:rsidRPr="001661E8">
              <w:rPr>
                <w:sz w:val="20"/>
              </w:rPr>
              <w:t>ΝΑΙ</w:t>
            </w:r>
          </w:p>
        </w:tc>
        <w:tc>
          <w:tcPr>
            <w:tcW w:w="1494" w:type="dxa"/>
            <w:gridSpan w:val="2"/>
          </w:tcPr>
          <w:p w:rsidR="005F5EC5" w:rsidRPr="001661E8" w:rsidRDefault="005F5EC5" w:rsidP="00985341">
            <w:pPr>
              <w:pStyle w:val="TableParagraph"/>
              <w:ind w:left="0"/>
              <w:rPr>
                <w:rFonts w:ascii="Times New Roman"/>
                <w:sz w:val="20"/>
              </w:rPr>
            </w:pPr>
          </w:p>
        </w:tc>
        <w:tc>
          <w:tcPr>
            <w:tcW w:w="1673" w:type="dxa"/>
            <w:gridSpan w:val="2"/>
          </w:tcPr>
          <w:p w:rsidR="005F5EC5" w:rsidRPr="001661E8" w:rsidRDefault="005F5EC5" w:rsidP="00985341">
            <w:pPr>
              <w:pStyle w:val="TableParagraph"/>
              <w:ind w:left="0"/>
              <w:rPr>
                <w:rFonts w:ascii="Times New Roman"/>
                <w:sz w:val="20"/>
              </w:rPr>
            </w:pPr>
          </w:p>
        </w:tc>
      </w:tr>
      <w:tr w:rsidR="005F5EC5" w:rsidRPr="001661E8" w:rsidTr="00985341">
        <w:trPr>
          <w:trHeight w:val="732"/>
        </w:trPr>
        <w:tc>
          <w:tcPr>
            <w:tcW w:w="686" w:type="dxa"/>
          </w:tcPr>
          <w:p w:rsidR="005F5EC5" w:rsidRPr="00D25DF6" w:rsidRDefault="005F5EC5" w:rsidP="00985341">
            <w:pPr>
              <w:pStyle w:val="TableParagraph"/>
              <w:spacing w:before="40"/>
              <w:rPr>
                <w:sz w:val="20"/>
              </w:rPr>
            </w:pPr>
            <w:r>
              <w:rPr>
                <w:sz w:val="20"/>
                <w:lang w:val="en-US"/>
              </w:rPr>
              <w:t>1.3</w:t>
            </w:r>
          </w:p>
        </w:tc>
        <w:tc>
          <w:tcPr>
            <w:tcW w:w="4564" w:type="dxa"/>
          </w:tcPr>
          <w:p w:rsidR="005F5EC5" w:rsidRPr="00CF27AF" w:rsidRDefault="005F5EC5" w:rsidP="00985341">
            <w:pPr>
              <w:pStyle w:val="TableParagraph"/>
              <w:tabs>
                <w:tab w:val="left" w:pos="1991"/>
                <w:tab w:val="left" w:pos="3522"/>
              </w:tabs>
              <w:spacing w:line="240" w:lineRule="atLeast"/>
              <w:ind w:left="107" w:right="94"/>
              <w:jc w:val="both"/>
              <w:rPr>
                <w:sz w:val="20"/>
              </w:rPr>
            </w:pPr>
            <w:r w:rsidRPr="00CF27AF">
              <w:rPr>
                <w:sz w:val="20"/>
              </w:rPr>
              <w:t>Ο κατασκευαστής των κάδων να είναι πιστοποιημένος κατά το πρότυπο ποιότητας ISO 9001 ή ισοδύναμο, κατά το πρότυπο περιβαλλοντικής διαχείρισης ISO 14001 ή ισοδύναμο και κατά το πρότυπο ISO 45001 (ή OSHAS 18001) υγιεινής και ασφάλειας ή ισοδύναμο για την κατασκευή του συγκεκριμένου είδους. Ο προμηθευτής των κάδων να είναι πιστοποιημένος κατά το πρότυπο ποιότητας ISO 9001 ή ισοδύναμο για την εμπορεία και τεχνική υποστήριξη του συγκεκριμένου είδους.</w:t>
            </w:r>
          </w:p>
        </w:tc>
        <w:tc>
          <w:tcPr>
            <w:tcW w:w="1437" w:type="dxa"/>
            <w:gridSpan w:val="2"/>
          </w:tcPr>
          <w:p w:rsidR="005F5EC5" w:rsidRPr="001661E8" w:rsidRDefault="005F5EC5" w:rsidP="00985341">
            <w:pPr>
              <w:pStyle w:val="TableParagraph"/>
              <w:spacing w:before="40"/>
              <w:ind w:left="197" w:right="188"/>
              <w:jc w:val="center"/>
              <w:rPr>
                <w:sz w:val="20"/>
              </w:rPr>
            </w:pPr>
            <w:r w:rsidRPr="00D05263">
              <w:rPr>
                <w:sz w:val="20"/>
              </w:rPr>
              <w:t>ΝΑΙ</w:t>
            </w:r>
          </w:p>
        </w:tc>
        <w:tc>
          <w:tcPr>
            <w:tcW w:w="1494" w:type="dxa"/>
            <w:gridSpan w:val="2"/>
          </w:tcPr>
          <w:p w:rsidR="005F5EC5" w:rsidRPr="001661E8" w:rsidRDefault="005F5EC5" w:rsidP="00985341">
            <w:pPr>
              <w:pStyle w:val="TableParagraph"/>
              <w:ind w:left="0"/>
              <w:rPr>
                <w:rFonts w:ascii="Times New Roman"/>
                <w:sz w:val="20"/>
              </w:rPr>
            </w:pPr>
          </w:p>
        </w:tc>
        <w:tc>
          <w:tcPr>
            <w:tcW w:w="1673" w:type="dxa"/>
            <w:gridSpan w:val="2"/>
          </w:tcPr>
          <w:p w:rsidR="005F5EC5" w:rsidRPr="001661E8" w:rsidRDefault="005F5EC5" w:rsidP="00985341">
            <w:pPr>
              <w:pStyle w:val="TableParagraph"/>
              <w:ind w:left="0"/>
              <w:rPr>
                <w:rFonts w:ascii="Times New Roman"/>
                <w:sz w:val="20"/>
              </w:rPr>
            </w:pPr>
          </w:p>
        </w:tc>
      </w:tr>
      <w:tr w:rsidR="005F5EC5" w:rsidRPr="001661E8" w:rsidTr="00985341">
        <w:trPr>
          <w:trHeight w:val="514"/>
        </w:trPr>
        <w:tc>
          <w:tcPr>
            <w:tcW w:w="686" w:type="dxa"/>
          </w:tcPr>
          <w:p w:rsidR="005F5EC5" w:rsidRDefault="005F5EC5" w:rsidP="00985341">
            <w:pPr>
              <w:pStyle w:val="TableParagraph"/>
              <w:spacing w:before="40"/>
              <w:rPr>
                <w:sz w:val="20"/>
              </w:rPr>
            </w:pPr>
            <w:r>
              <w:rPr>
                <w:sz w:val="20"/>
              </w:rPr>
              <w:t>1.4</w:t>
            </w:r>
          </w:p>
        </w:tc>
        <w:tc>
          <w:tcPr>
            <w:tcW w:w="4564" w:type="dxa"/>
          </w:tcPr>
          <w:p w:rsidR="005F5EC5" w:rsidRPr="00CF27AF" w:rsidRDefault="005F5EC5" w:rsidP="00985341">
            <w:pPr>
              <w:pStyle w:val="TableParagraph"/>
              <w:tabs>
                <w:tab w:val="left" w:pos="1991"/>
                <w:tab w:val="left" w:pos="3522"/>
              </w:tabs>
              <w:spacing w:line="240" w:lineRule="atLeast"/>
              <w:ind w:left="107" w:right="94"/>
              <w:jc w:val="both"/>
              <w:rPr>
                <w:sz w:val="20"/>
              </w:rPr>
            </w:pPr>
            <w:r w:rsidRPr="00CF27AF">
              <w:rPr>
                <w:sz w:val="20"/>
              </w:rPr>
              <w:t>Να υπάρχει δυνατότητα ανακύκλωσης του κάδου στο τέλος της ωφέλιμης ζωής του.</w:t>
            </w:r>
          </w:p>
        </w:tc>
        <w:tc>
          <w:tcPr>
            <w:tcW w:w="1437" w:type="dxa"/>
            <w:gridSpan w:val="2"/>
          </w:tcPr>
          <w:p w:rsidR="005F5EC5" w:rsidRPr="00D05263" w:rsidRDefault="005F5EC5" w:rsidP="00985341">
            <w:pPr>
              <w:pStyle w:val="TableParagraph"/>
              <w:spacing w:before="40"/>
              <w:ind w:left="197" w:right="188"/>
              <w:jc w:val="center"/>
              <w:rPr>
                <w:sz w:val="20"/>
              </w:rPr>
            </w:pPr>
            <w:r w:rsidRPr="00D05263">
              <w:rPr>
                <w:sz w:val="20"/>
              </w:rPr>
              <w:t>ΝΑΙ</w:t>
            </w:r>
          </w:p>
        </w:tc>
        <w:tc>
          <w:tcPr>
            <w:tcW w:w="1494" w:type="dxa"/>
            <w:gridSpan w:val="2"/>
          </w:tcPr>
          <w:p w:rsidR="005F5EC5" w:rsidRPr="001661E8" w:rsidRDefault="005F5EC5" w:rsidP="00985341">
            <w:pPr>
              <w:pStyle w:val="TableParagraph"/>
              <w:ind w:left="0"/>
              <w:rPr>
                <w:rFonts w:ascii="Times New Roman"/>
                <w:sz w:val="20"/>
              </w:rPr>
            </w:pPr>
          </w:p>
        </w:tc>
        <w:tc>
          <w:tcPr>
            <w:tcW w:w="1673" w:type="dxa"/>
            <w:gridSpan w:val="2"/>
          </w:tcPr>
          <w:p w:rsidR="005F5EC5" w:rsidRPr="001661E8" w:rsidRDefault="005F5EC5" w:rsidP="00985341">
            <w:pPr>
              <w:pStyle w:val="TableParagraph"/>
              <w:ind w:left="0"/>
              <w:rPr>
                <w:rFonts w:ascii="Times New Roman"/>
                <w:sz w:val="20"/>
              </w:rPr>
            </w:pPr>
          </w:p>
        </w:tc>
      </w:tr>
      <w:tr w:rsidR="005F5EC5" w:rsidRPr="001661E8" w:rsidTr="00985341">
        <w:trPr>
          <w:trHeight w:val="732"/>
        </w:trPr>
        <w:tc>
          <w:tcPr>
            <w:tcW w:w="686" w:type="dxa"/>
          </w:tcPr>
          <w:p w:rsidR="005F5EC5" w:rsidRPr="00663BA3" w:rsidRDefault="005F5EC5" w:rsidP="00985341">
            <w:pPr>
              <w:pStyle w:val="TableParagraph"/>
              <w:spacing w:before="40"/>
              <w:rPr>
                <w:sz w:val="20"/>
              </w:rPr>
            </w:pPr>
            <w:r>
              <w:rPr>
                <w:sz w:val="20"/>
                <w:lang w:val="en-US"/>
              </w:rPr>
              <w:lastRenderedPageBreak/>
              <w:t>1.</w:t>
            </w:r>
            <w:r>
              <w:rPr>
                <w:sz w:val="20"/>
              </w:rPr>
              <w:t>5</w:t>
            </w:r>
          </w:p>
        </w:tc>
        <w:tc>
          <w:tcPr>
            <w:tcW w:w="4564" w:type="dxa"/>
          </w:tcPr>
          <w:p w:rsidR="005F5EC5" w:rsidRPr="00CF27AF" w:rsidRDefault="005F5EC5" w:rsidP="00985341">
            <w:pPr>
              <w:pStyle w:val="TableParagraph"/>
              <w:tabs>
                <w:tab w:val="left" w:pos="1991"/>
                <w:tab w:val="left" w:pos="3522"/>
              </w:tabs>
              <w:spacing w:line="240" w:lineRule="atLeast"/>
              <w:ind w:left="107" w:right="94"/>
              <w:jc w:val="both"/>
              <w:rPr>
                <w:sz w:val="20"/>
              </w:rPr>
            </w:pPr>
            <w:r w:rsidRPr="00CF27AF">
              <w:rPr>
                <w:sz w:val="20"/>
              </w:rPr>
              <w:t>Ο κάδος πρέπει να φέρει στις δύο πλευρές του ανακλαστικά σήματα σύμφωνα με τον Κ.Ο.Κ. για να είναι ορατός και την νύχτα (σύμφωνα με το ΕΝ12899-1  RA 2).</w:t>
            </w:r>
          </w:p>
        </w:tc>
        <w:tc>
          <w:tcPr>
            <w:tcW w:w="1437" w:type="dxa"/>
            <w:gridSpan w:val="2"/>
          </w:tcPr>
          <w:p w:rsidR="005F5EC5" w:rsidRPr="00D05263" w:rsidRDefault="005F5EC5" w:rsidP="00985341">
            <w:pPr>
              <w:pStyle w:val="TableParagraph"/>
              <w:spacing w:before="40"/>
              <w:ind w:left="197" w:right="188"/>
              <w:jc w:val="center"/>
              <w:rPr>
                <w:sz w:val="20"/>
              </w:rPr>
            </w:pPr>
            <w:r w:rsidRPr="00D05263">
              <w:rPr>
                <w:sz w:val="20"/>
              </w:rPr>
              <w:t>ΝΑΙ</w:t>
            </w:r>
          </w:p>
        </w:tc>
        <w:tc>
          <w:tcPr>
            <w:tcW w:w="1494" w:type="dxa"/>
            <w:gridSpan w:val="2"/>
          </w:tcPr>
          <w:p w:rsidR="005F5EC5" w:rsidRPr="001661E8" w:rsidRDefault="005F5EC5" w:rsidP="00985341">
            <w:pPr>
              <w:pStyle w:val="TableParagraph"/>
              <w:ind w:left="0"/>
              <w:rPr>
                <w:rFonts w:ascii="Times New Roman"/>
                <w:sz w:val="20"/>
              </w:rPr>
            </w:pPr>
          </w:p>
        </w:tc>
        <w:tc>
          <w:tcPr>
            <w:tcW w:w="1673" w:type="dxa"/>
            <w:gridSpan w:val="2"/>
          </w:tcPr>
          <w:p w:rsidR="005F5EC5" w:rsidRPr="001661E8" w:rsidRDefault="005F5EC5" w:rsidP="00985341">
            <w:pPr>
              <w:pStyle w:val="TableParagraph"/>
              <w:ind w:left="0"/>
              <w:rPr>
                <w:rFonts w:ascii="Times New Roman"/>
                <w:sz w:val="20"/>
              </w:rPr>
            </w:pPr>
          </w:p>
        </w:tc>
      </w:tr>
      <w:tr w:rsidR="005F5EC5" w:rsidRPr="001661E8" w:rsidTr="00985341">
        <w:trPr>
          <w:trHeight w:val="344"/>
        </w:trPr>
        <w:tc>
          <w:tcPr>
            <w:tcW w:w="9854" w:type="dxa"/>
            <w:gridSpan w:val="8"/>
          </w:tcPr>
          <w:p w:rsidR="005F5EC5" w:rsidRPr="00567768" w:rsidRDefault="005F5EC5" w:rsidP="00985341">
            <w:pPr>
              <w:pStyle w:val="TableParagraph"/>
              <w:spacing w:before="40"/>
              <w:rPr>
                <w:b/>
                <w:sz w:val="20"/>
              </w:rPr>
            </w:pPr>
            <w:r w:rsidRPr="00567768">
              <w:rPr>
                <w:b/>
                <w:sz w:val="20"/>
              </w:rPr>
              <w:t>2. ΕΙΔΙΚΑ</w:t>
            </w:r>
          </w:p>
        </w:tc>
      </w:tr>
      <w:tr w:rsidR="005F5EC5" w:rsidRPr="001661E8" w:rsidTr="00985341">
        <w:trPr>
          <w:trHeight w:val="421"/>
        </w:trPr>
        <w:tc>
          <w:tcPr>
            <w:tcW w:w="686" w:type="dxa"/>
          </w:tcPr>
          <w:p w:rsidR="005F5EC5" w:rsidRPr="001661E8" w:rsidRDefault="005F5EC5" w:rsidP="00985341">
            <w:pPr>
              <w:pStyle w:val="TableParagraph"/>
              <w:spacing w:before="40"/>
              <w:rPr>
                <w:sz w:val="20"/>
              </w:rPr>
            </w:pPr>
            <w:r w:rsidRPr="001661E8">
              <w:rPr>
                <w:sz w:val="20"/>
              </w:rPr>
              <w:t>2.1</w:t>
            </w:r>
          </w:p>
        </w:tc>
        <w:tc>
          <w:tcPr>
            <w:tcW w:w="4564" w:type="dxa"/>
          </w:tcPr>
          <w:p w:rsidR="005F5EC5" w:rsidRPr="00164509" w:rsidRDefault="005F5EC5" w:rsidP="00985341">
            <w:pPr>
              <w:pStyle w:val="TableParagraph"/>
              <w:tabs>
                <w:tab w:val="left" w:pos="1991"/>
                <w:tab w:val="left" w:pos="3522"/>
              </w:tabs>
              <w:spacing w:line="240" w:lineRule="atLeast"/>
              <w:ind w:left="107" w:right="94"/>
              <w:jc w:val="both"/>
              <w:rPr>
                <w:sz w:val="20"/>
              </w:rPr>
            </w:pPr>
            <w:r w:rsidRPr="00164509">
              <w:rPr>
                <w:sz w:val="20"/>
              </w:rPr>
              <w:t>Γενικά, τύπος, μέγεθος:</w:t>
            </w:r>
          </w:p>
          <w:p w:rsidR="005F5EC5" w:rsidRPr="00164509" w:rsidRDefault="005F5EC5" w:rsidP="00985341">
            <w:pPr>
              <w:pStyle w:val="TableParagraph"/>
              <w:tabs>
                <w:tab w:val="left" w:pos="1991"/>
                <w:tab w:val="left" w:pos="3522"/>
              </w:tabs>
              <w:spacing w:line="240" w:lineRule="atLeast"/>
              <w:ind w:left="107" w:right="94"/>
              <w:jc w:val="both"/>
              <w:rPr>
                <w:sz w:val="20"/>
              </w:rPr>
            </w:pPr>
            <w:r w:rsidRPr="00164509">
              <w:rPr>
                <w:sz w:val="20"/>
              </w:rPr>
              <w:t>Η χωρητικότητα των κάδων θα είναι 120 /240  λίτρα +/- 5% αντίστοιχα.</w:t>
            </w:r>
          </w:p>
          <w:p w:rsidR="005F5EC5" w:rsidRPr="00164509" w:rsidRDefault="005F5EC5" w:rsidP="00985341">
            <w:pPr>
              <w:pStyle w:val="TableParagraph"/>
              <w:tabs>
                <w:tab w:val="left" w:pos="1991"/>
                <w:tab w:val="left" w:pos="3522"/>
              </w:tabs>
              <w:spacing w:line="240" w:lineRule="atLeast"/>
              <w:ind w:left="107" w:right="94"/>
              <w:jc w:val="both"/>
              <w:rPr>
                <w:sz w:val="20"/>
              </w:rPr>
            </w:pPr>
            <w:r w:rsidRPr="00164509">
              <w:rPr>
                <w:sz w:val="20"/>
              </w:rPr>
              <w:t xml:space="preserve">Σε όλους τους κάδους θα υπάρχουν στοιχεία ιδιοκτησίας, το έτος προμήθειας, καθώς και συνεχή αρίθμηση, (καθ’ υπόδειξη της υπηρεσίας) με ευμεγέθη  γράμματα με ανάγλυφη ανεξίτηλη </w:t>
            </w:r>
            <w:proofErr w:type="spellStart"/>
            <w:r w:rsidRPr="00164509">
              <w:rPr>
                <w:sz w:val="20"/>
              </w:rPr>
              <w:t>θερμοεκτύπωση</w:t>
            </w:r>
            <w:proofErr w:type="spellEnd"/>
            <w:r w:rsidRPr="00164509">
              <w:rPr>
                <w:sz w:val="20"/>
              </w:rPr>
              <w:t xml:space="preserve"> στο οπίσθιο τμήμα του κάδου.  Θα υπάρχουν χαρακτηριστικά του προγράμματος χρηματοδότησης.</w:t>
            </w:r>
          </w:p>
          <w:p w:rsidR="005F5EC5" w:rsidRPr="00164509" w:rsidRDefault="005F5EC5" w:rsidP="00985341">
            <w:pPr>
              <w:pStyle w:val="TableParagraph"/>
              <w:tabs>
                <w:tab w:val="left" w:pos="1991"/>
                <w:tab w:val="left" w:pos="3522"/>
              </w:tabs>
              <w:spacing w:line="240" w:lineRule="atLeast"/>
              <w:ind w:left="107" w:right="94"/>
              <w:jc w:val="both"/>
              <w:rPr>
                <w:sz w:val="20"/>
              </w:rPr>
            </w:pPr>
            <w:r w:rsidRPr="00164509">
              <w:rPr>
                <w:sz w:val="20"/>
              </w:rPr>
              <w:t xml:space="preserve">Στην μπροστινή πλευρά τους θα πρέπει να φέρουν ετικέτα μεγέθους περίπου Α4, ανθεκτική στη χρήση του κάδου, που να παρέχει στοιχεία πληροφόρησης σχετικά με την ορθή χρήση του κάδου </w:t>
            </w:r>
            <w:proofErr w:type="spellStart"/>
            <w:r w:rsidRPr="00164509">
              <w:rPr>
                <w:sz w:val="20"/>
              </w:rPr>
              <w:t>βιοαποβλήτων</w:t>
            </w:r>
            <w:proofErr w:type="spellEnd"/>
            <w:r w:rsidRPr="00164509">
              <w:rPr>
                <w:sz w:val="20"/>
              </w:rPr>
              <w:t>.</w:t>
            </w:r>
          </w:p>
        </w:tc>
        <w:tc>
          <w:tcPr>
            <w:tcW w:w="1437" w:type="dxa"/>
            <w:gridSpan w:val="2"/>
          </w:tcPr>
          <w:p w:rsidR="005F5EC5" w:rsidRPr="001661E8" w:rsidRDefault="005F5EC5" w:rsidP="00985341">
            <w:pPr>
              <w:pStyle w:val="TableParagraph"/>
              <w:spacing w:before="40"/>
              <w:ind w:left="197" w:right="188"/>
              <w:jc w:val="center"/>
              <w:rPr>
                <w:sz w:val="20"/>
              </w:rPr>
            </w:pPr>
            <w:r w:rsidRPr="001661E8">
              <w:rPr>
                <w:sz w:val="20"/>
              </w:rPr>
              <w:t>ΝΑΙ</w:t>
            </w:r>
          </w:p>
        </w:tc>
        <w:tc>
          <w:tcPr>
            <w:tcW w:w="1494" w:type="dxa"/>
            <w:gridSpan w:val="2"/>
          </w:tcPr>
          <w:p w:rsidR="005F5EC5" w:rsidRPr="001661E8" w:rsidRDefault="005F5EC5" w:rsidP="00985341">
            <w:pPr>
              <w:pStyle w:val="TableParagraph"/>
              <w:ind w:left="0"/>
              <w:rPr>
                <w:rFonts w:ascii="Times New Roman"/>
                <w:sz w:val="20"/>
              </w:rPr>
            </w:pPr>
          </w:p>
        </w:tc>
        <w:tc>
          <w:tcPr>
            <w:tcW w:w="1673" w:type="dxa"/>
            <w:gridSpan w:val="2"/>
          </w:tcPr>
          <w:p w:rsidR="005F5EC5" w:rsidRPr="001661E8" w:rsidRDefault="005F5EC5" w:rsidP="00985341">
            <w:pPr>
              <w:pStyle w:val="TableParagraph"/>
              <w:ind w:left="0"/>
              <w:rPr>
                <w:rFonts w:ascii="Times New Roman"/>
                <w:sz w:val="20"/>
              </w:rPr>
            </w:pPr>
          </w:p>
        </w:tc>
      </w:tr>
      <w:tr w:rsidR="005F5EC5" w:rsidRPr="001661E8" w:rsidTr="00985341">
        <w:trPr>
          <w:trHeight w:val="2296"/>
        </w:trPr>
        <w:tc>
          <w:tcPr>
            <w:tcW w:w="686" w:type="dxa"/>
          </w:tcPr>
          <w:p w:rsidR="005F5EC5" w:rsidRPr="001661E8" w:rsidRDefault="005F5EC5" w:rsidP="00985341">
            <w:pPr>
              <w:pStyle w:val="TableParagraph"/>
              <w:rPr>
                <w:sz w:val="20"/>
                <w:szCs w:val="20"/>
              </w:rPr>
            </w:pPr>
            <w:r w:rsidRPr="001661E8">
              <w:rPr>
                <w:sz w:val="20"/>
                <w:szCs w:val="20"/>
              </w:rPr>
              <w:t>2.2</w:t>
            </w:r>
          </w:p>
        </w:tc>
        <w:tc>
          <w:tcPr>
            <w:tcW w:w="4564" w:type="dxa"/>
          </w:tcPr>
          <w:p w:rsidR="005F5EC5" w:rsidRPr="00164509" w:rsidRDefault="005F5EC5" w:rsidP="00985341">
            <w:pPr>
              <w:pStyle w:val="TableParagraph"/>
              <w:tabs>
                <w:tab w:val="left" w:pos="1991"/>
                <w:tab w:val="left" w:pos="3522"/>
              </w:tabs>
              <w:spacing w:line="240" w:lineRule="atLeast"/>
              <w:ind w:left="107" w:right="94"/>
              <w:jc w:val="both"/>
              <w:rPr>
                <w:sz w:val="20"/>
              </w:rPr>
            </w:pPr>
            <w:r w:rsidRPr="00164509">
              <w:rPr>
                <w:sz w:val="20"/>
              </w:rPr>
              <w:t>Κατασκευή –Υλικά:</w:t>
            </w:r>
          </w:p>
          <w:p w:rsidR="005F5EC5" w:rsidRPr="00164509" w:rsidRDefault="005F5EC5" w:rsidP="00985341">
            <w:pPr>
              <w:pStyle w:val="TableParagraph"/>
              <w:tabs>
                <w:tab w:val="left" w:pos="1991"/>
                <w:tab w:val="left" w:pos="3522"/>
              </w:tabs>
              <w:spacing w:line="240" w:lineRule="atLeast"/>
              <w:ind w:left="107" w:right="94"/>
              <w:jc w:val="both"/>
              <w:rPr>
                <w:sz w:val="20"/>
              </w:rPr>
            </w:pPr>
            <w:r w:rsidRPr="00164509">
              <w:rPr>
                <w:sz w:val="20"/>
              </w:rPr>
              <w:t xml:space="preserve">Το υλικό κατασκευής των κάδων πρέπει να είναι παρθένο υψηλής πυκνότητας πολυαιθυλένιο που έχει εμπλουτισθεί με ειδικά πρόσθετα που προφυλάσσουν αποτελεσματικά από απότομες θερμοκρασιακές μεταβολές και την ηλιακή ακτινοβολία. Προς απόδειξη να προσκομιστεί το φύλλο ιδιοτήτων της πρώτης ύλης. </w:t>
            </w:r>
          </w:p>
          <w:p w:rsidR="005F5EC5" w:rsidRPr="00164509" w:rsidRDefault="005F5EC5" w:rsidP="00985341">
            <w:pPr>
              <w:pStyle w:val="TableParagraph"/>
              <w:tabs>
                <w:tab w:val="left" w:pos="1991"/>
                <w:tab w:val="left" w:pos="3522"/>
              </w:tabs>
              <w:spacing w:line="240" w:lineRule="atLeast"/>
              <w:ind w:left="107" w:right="94"/>
              <w:jc w:val="both"/>
              <w:rPr>
                <w:sz w:val="20"/>
              </w:rPr>
            </w:pPr>
            <w:r w:rsidRPr="00164509">
              <w:rPr>
                <w:sz w:val="20"/>
              </w:rPr>
              <w:t xml:space="preserve">Το κυρίως σώμα και το καπάκι πρέπει να είναι κατασκευασμένα με χύτευση </w:t>
            </w:r>
            <w:proofErr w:type="spellStart"/>
            <w:r w:rsidRPr="00164509">
              <w:rPr>
                <w:sz w:val="20"/>
              </w:rPr>
              <w:t>μονομπλόκ</w:t>
            </w:r>
            <w:proofErr w:type="spellEnd"/>
            <w:r w:rsidRPr="00164509">
              <w:rPr>
                <w:sz w:val="20"/>
              </w:rPr>
              <w:t xml:space="preserve"> σε τελευταίας τεχνολογίας πρέσα (</w:t>
            </w:r>
            <w:proofErr w:type="spellStart"/>
            <w:r w:rsidRPr="00164509">
              <w:rPr>
                <w:sz w:val="20"/>
              </w:rPr>
              <w:t>injection</w:t>
            </w:r>
            <w:proofErr w:type="spellEnd"/>
            <w:r w:rsidRPr="00164509">
              <w:rPr>
                <w:sz w:val="20"/>
              </w:rPr>
              <w:t xml:space="preserve"> </w:t>
            </w:r>
            <w:proofErr w:type="spellStart"/>
            <w:r w:rsidRPr="00164509">
              <w:rPr>
                <w:sz w:val="20"/>
              </w:rPr>
              <w:t>moulding</w:t>
            </w:r>
            <w:proofErr w:type="spellEnd"/>
            <w:r w:rsidRPr="00164509">
              <w:rPr>
                <w:sz w:val="20"/>
              </w:rPr>
              <w:t>).</w:t>
            </w:r>
          </w:p>
        </w:tc>
        <w:tc>
          <w:tcPr>
            <w:tcW w:w="1437" w:type="dxa"/>
            <w:gridSpan w:val="2"/>
          </w:tcPr>
          <w:p w:rsidR="005F5EC5" w:rsidRPr="001661E8" w:rsidRDefault="005F5EC5" w:rsidP="00985341">
            <w:pPr>
              <w:pStyle w:val="TableParagraph"/>
              <w:jc w:val="center"/>
              <w:rPr>
                <w:sz w:val="20"/>
                <w:szCs w:val="20"/>
              </w:rPr>
            </w:pPr>
            <w:r w:rsidRPr="001661E8">
              <w:rPr>
                <w:sz w:val="20"/>
                <w:szCs w:val="20"/>
              </w:rPr>
              <w:t>ΝΑΙ</w:t>
            </w:r>
          </w:p>
        </w:tc>
        <w:tc>
          <w:tcPr>
            <w:tcW w:w="1494" w:type="dxa"/>
            <w:gridSpan w:val="2"/>
          </w:tcPr>
          <w:p w:rsidR="005F5EC5" w:rsidRPr="001661E8" w:rsidRDefault="005F5EC5" w:rsidP="00985341">
            <w:pPr>
              <w:pStyle w:val="TableParagraph"/>
              <w:rPr>
                <w:rFonts w:ascii="Times New Roman"/>
                <w:sz w:val="20"/>
                <w:szCs w:val="20"/>
              </w:rPr>
            </w:pPr>
          </w:p>
        </w:tc>
        <w:tc>
          <w:tcPr>
            <w:tcW w:w="1673" w:type="dxa"/>
            <w:gridSpan w:val="2"/>
          </w:tcPr>
          <w:p w:rsidR="005F5EC5" w:rsidRPr="001661E8" w:rsidRDefault="005F5EC5" w:rsidP="00985341">
            <w:pPr>
              <w:pStyle w:val="TableParagraph"/>
              <w:rPr>
                <w:rFonts w:ascii="Times New Roman"/>
                <w:sz w:val="20"/>
                <w:szCs w:val="20"/>
              </w:rPr>
            </w:pPr>
          </w:p>
        </w:tc>
      </w:tr>
      <w:tr w:rsidR="005F5EC5" w:rsidRPr="001661E8" w:rsidTr="00985341">
        <w:trPr>
          <w:trHeight w:val="556"/>
        </w:trPr>
        <w:tc>
          <w:tcPr>
            <w:tcW w:w="686" w:type="dxa"/>
          </w:tcPr>
          <w:p w:rsidR="005F5EC5" w:rsidRPr="001661E8" w:rsidRDefault="005F5EC5" w:rsidP="00985341">
            <w:pPr>
              <w:pStyle w:val="TableParagraph"/>
              <w:rPr>
                <w:sz w:val="20"/>
                <w:szCs w:val="20"/>
                <w:lang w:val="en-US"/>
              </w:rPr>
            </w:pPr>
            <w:r w:rsidRPr="001661E8">
              <w:rPr>
                <w:sz w:val="20"/>
                <w:szCs w:val="20"/>
                <w:lang w:val="en-US"/>
              </w:rPr>
              <w:t>2.3</w:t>
            </w:r>
          </w:p>
        </w:tc>
        <w:tc>
          <w:tcPr>
            <w:tcW w:w="4564" w:type="dxa"/>
          </w:tcPr>
          <w:p w:rsidR="005F5EC5" w:rsidRPr="00CF27AF" w:rsidRDefault="005F5EC5" w:rsidP="00985341">
            <w:pPr>
              <w:pStyle w:val="TableParagraph"/>
              <w:tabs>
                <w:tab w:val="left" w:pos="1991"/>
                <w:tab w:val="left" w:pos="3522"/>
              </w:tabs>
              <w:spacing w:line="240" w:lineRule="atLeast"/>
              <w:ind w:left="107" w:right="94"/>
              <w:jc w:val="both"/>
              <w:rPr>
                <w:sz w:val="20"/>
              </w:rPr>
            </w:pPr>
            <w:r w:rsidRPr="00CF27AF">
              <w:rPr>
                <w:sz w:val="20"/>
              </w:rPr>
              <w:t xml:space="preserve">Το πάχος του κυρίως σώματος και του πυθμένα να είναι τουλάχιστον 3 mm. Να υποβληθεί βεβαίωση κατασκευαστή για τα πάχη. </w:t>
            </w:r>
          </w:p>
        </w:tc>
        <w:tc>
          <w:tcPr>
            <w:tcW w:w="1437" w:type="dxa"/>
            <w:gridSpan w:val="2"/>
          </w:tcPr>
          <w:p w:rsidR="005F5EC5" w:rsidRPr="001661E8" w:rsidRDefault="005F5EC5" w:rsidP="00985341">
            <w:pPr>
              <w:pStyle w:val="TableParagraph"/>
              <w:jc w:val="center"/>
              <w:rPr>
                <w:sz w:val="20"/>
                <w:szCs w:val="20"/>
              </w:rPr>
            </w:pPr>
            <w:r w:rsidRPr="001661E8">
              <w:rPr>
                <w:sz w:val="20"/>
              </w:rPr>
              <w:t>ΝΑΙ</w:t>
            </w:r>
          </w:p>
        </w:tc>
        <w:tc>
          <w:tcPr>
            <w:tcW w:w="1494" w:type="dxa"/>
            <w:gridSpan w:val="2"/>
          </w:tcPr>
          <w:p w:rsidR="005F5EC5" w:rsidRPr="001661E8" w:rsidRDefault="005F5EC5" w:rsidP="00985341">
            <w:pPr>
              <w:pStyle w:val="TableParagraph"/>
              <w:rPr>
                <w:rFonts w:ascii="Times New Roman"/>
                <w:sz w:val="20"/>
                <w:szCs w:val="20"/>
              </w:rPr>
            </w:pPr>
          </w:p>
        </w:tc>
        <w:tc>
          <w:tcPr>
            <w:tcW w:w="1673" w:type="dxa"/>
            <w:gridSpan w:val="2"/>
          </w:tcPr>
          <w:p w:rsidR="005F5EC5" w:rsidRPr="001661E8" w:rsidRDefault="005F5EC5" w:rsidP="00985341">
            <w:pPr>
              <w:pStyle w:val="TableParagraph"/>
              <w:rPr>
                <w:rFonts w:ascii="Times New Roman"/>
                <w:sz w:val="20"/>
                <w:szCs w:val="20"/>
              </w:rPr>
            </w:pPr>
          </w:p>
        </w:tc>
      </w:tr>
      <w:tr w:rsidR="005F5EC5" w:rsidRPr="001661E8" w:rsidTr="00985341">
        <w:trPr>
          <w:trHeight w:val="556"/>
        </w:trPr>
        <w:tc>
          <w:tcPr>
            <w:tcW w:w="686" w:type="dxa"/>
          </w:tcPr>
          <w:p w:rsidR="005F5EC5" w:rsidRPr="001661E8" w:rsidRDefault="005F5EC5" w:rsidP="00985341">
            <w:pPr>
              <w:pStyle w:val="TableParagraph"/>
              <w:rPr>
                <w:sz w:val="20"/>
                <w:szCs w:val="20"/>
                <w:lang w:val="en-US"/>
              </w:rPr>
            </w:pPr>
            <w:r w:rsidRPr="001661E8">
              <w:rPr>
                <w:sz w:val="20"/>
                <w:szCs w:val="20"/>
                <w:lang w:val="en-US"/>
              </w:rPr>
              <w:t>2.4</w:t>
            </w:r>
          </w:p>
        </w:tc>
        <w:tc>
          <w:tcPr>
            <w:tcW w:w="4564" w:type="dxa"/>
          </w:tcPr>
          <w:p w:rsidR="005F5EC5" w:rsidRPr="00CF27AF" w:rsidRDefault="005F5EC5" w:rsidP="00985341">
            <w:pPr>
              <w:pStyle w:val="TableParagraph"/>
              <w:tabs>
                <w:tab w:val="left" w:pos="1991"/>
                <w:tab w:val="left" w:pos="3522"/>
              </w:tabs>
              <w:spacing w:line="240" w:lineRule="atLeast"/>
              <w:ind w:left="107" w:right="94"/>
              <w:jc w:val="both"/>
              <w:rPr>
                <w:sz w:val="20"/>
              </w:rPr>
            </w:pPr>
            <w:r w:rsidRPr="00CF27AF">
              <w:rPr>
                <w:sz w:val="20"/>
              </w:rPr>
              <w:t>Κυρίως σώμα (κορμός):</w:t>
            </w:r>
          </w:p>
          <w:p w:rsidR="005F5EC5" w:rsidRPr="00CF27AF" w:rsidRDefault="005F5EC5" w:rsidP="00985341">
            <w:pPr>
              <w:pStyle w:val="TableParagraph"/>
              <w:tabs>
                <w:tab w:val="left" w:pos="1991"/>
                <w:tab w:val="left" w:pos="3522"/>
              </w:tabs>
              <w:spacing w:line="240" w:lineRule="atLeast"/>
              <w:ind w:left="107" w:right="94"/>
              <w:jc w:val="both"/>
              <w:rPr>
                <w:sz w:val="20"/>
              </w:rPr>
            </w:pPr>
            <w:r w:rsidRPr="00CF27AF">
              <w:rPr>
                <w:sz w:val="20"/>
              </w:rPr>
              <w:t xml:space="preserve">Το κυρίως σώμα πρέπει να είναι κατασκευασμένο σε χύτευση </w:t>
            </w:r>
            <w:proofErr w:type="spellStart"/>
            <w:r w:rsidRPr="00CF27AF">
              <w:rPr>
                <w:sz w:val="20"/>
              </w:rPr>
              <w:t>μονομπλόκ</w:t>
            </w:r>
            <w:proofErr w:type="spellEnd"/>
            <w:r w:rsidRPr="00CF27AF">
              <w:rPr>
                <w:sz w:val="20"/>
              </w:rPr>
              <w:t xml:space="preserve"> με βαθιές κάθετες νευρώσεις σε όλες τις πλευρές του για να αντέχει σε καταπόνηση και να μην υπόκειται σε παραμορφώσεις.</w:t>
            </w:r>
          </w:p>
          <w:p w:rsidR="005F5EC5" w:rsidRPr="00CF27AF" w:rsidRDefault="005F5EC5" w:rsidP="00985341">
            <w:pPr>
              <w:pStyle w:val="TableParagraph"/>
              <w:tabs>
                <w:tab w:val="left" w:pos="1991"/>
                <w:tab w:val="left" w:pos="3522"/>
              </w:tabs>
              <w:spacing w:line="240" w:lineRule="atLeast"/>
              <w:ind w:left="107" w:right="94"/>
              <w:jc w:val="both"/>
              <w:rPr>
                <w:sz w:val="20"/>
              </w:rPr>
            </w:pPr>
          </w:p>
          <w:p w:rsidR="005F5EC5" w:rsidRPr="00CF27AF" w:rsidRDefault="005F5EC5" w:rsidP="00985341">
            <w:pPr>
              <w:pStyle w:val="TableParagraph"/>
              <w:tabs>
                <w:tab w:val="left" w:pos="1991"/>
                <w:tab w:val="left" w:pos="3522"/>
              </w:tabs>
              <w:spacing w:line="240" w:lineRule="atLeast"/>
              <w:ind w:left="107" w:right="94"/>
              <w:jc w:val="both"/>
              <w:rPr>
                <w:sz w:val="20"/>
              </w:rPr>
            </w:pPr>
            <w:r w:rsidRPr="00CF27AF">
              <w:rPr>
                <w:sz w:val="20"/>
              </w:rPr>
              <w:t>Να έχει μορφή που να διασφαλίζει τη μέγιστη δυνατή σταθερότητα έναντι ανατροπής του και την πλήρη και εύκολη εκκένωσή του από τα απορρίμματα με ολίσθηση κατά την ανατροπή του από τους μηχανισμούς ανύψωσης και ανατροπής των απορριμματοφόρων οχημάτων. Ο σχεδιασμός του (σχήμα, στρογγυλεμένες επιφάνειες) και η εντελώς λεία εσωτερική επιφάνεια να εγγυώνται την καθαριότητα και υγιεινή χρήση του κάδου ακόμη και όταν δεν χρησιμοποιούνται πλαστικές σακούλες.</w:t>
            </w:r>
          </w:p>
          <w:p w:rsidR="005F5EC5" w:rsidRPr="00CF27AF" w:rsidRDefault="005F5EC5" w:rsidP="00985341">
            <w:pPr>
              <w:pStyle w:val="TableParagraph"/>
              <w:tabs>
                <w:tab w:val="left" w:pos="1991"/>
                <w:tab w:val="left" w:pos="3522"/>
              </w:tabs>
              <w:spacing w:line="240" w:lineRule="atLeast"/>
              <w:ind w:left="107" w:right="94"/>
              <w:jc w:val="both"/>
              <w:rPr>
                <w:sz w:val="20"/>
              </w:rPr>
            </w:pPr>
          </w:p>
          <w:p w:rsidR="005F5EC5" w:rsidRPr="00CF27AF" w:rsidRDefault="005F5EC5" w:rsidP="00985341">
            <w:pPr>
              <w:pStyle w:val="TableParagraph"/>
              <w:tabs>
                <w:tab w:val="left" w:pos="1991"/>
                <w:tab w:val="left" w:pos="3522"/>
              </w:tabs>
              <w:spacing w:line="240" w:lineRule="atLeast"/>
              <w:ind w:left="107" w:right="94"/>
              <w:jc w:val="both"/>
              <w:rPr>
                <w:sz w:val="20"/>
              </w:rPr>
            </w:pPr>
            <w:r w:rsidRPr="00CF27AF">
              <w:rPr>
                <w:sz w:val="20"/>
              </w:rPr>
              <w:t xml:space="preserve">Η χειρολαβή μεταφοράς πρέπει να είναι εργονομική για να επιτρέπει την άνετη και εύκολη μεταφορά. Το χείλος προσαρμογής σε ανυψωτικό μηχανισμό πρέπει να είναι με ειδική ενίσχυση για μεγάλη διάρκεια ζωής και να παρέχει εύκολη και ακριβή πρόσφυση στους τυποποιημένους μηχανισμούς ανύψωσης τύπου «χτένας» και σύμφωνα με τα </w:t>
            </w:r>
            <w:r w:rsidRPr="00CF27AF">
              <w:rPr>
                <w:sz w:val="20"/>
              </w:rPr>
              <w:lastRenderedPageBreak/>
              <w:t>οριζόμενα στο ΕΝ 840.</w:t>
            </w:r>
          </w:p>
          <w:p w:rsidR="005F5EC5" w:rsidRPr="00CF27AF" w:rsidRDefault="005F5EC5" w:rsidP="00985341">
            <w:pPr>
              <w:pStyle w:val="TableParagraph"/>
              <w:tabs>
                <w:tab w:val="left" w:pos="1991"/>
                <w:tab w:val="left" w:pos="3522"/>
              </w:tabs>
              <w:spacing w:line="240" w:lineRule="atLeast"/>
              <w:ind w:left="107" w:right="94"/>
              <w:jc w:val="both"/>
              <w:rPr>
                <w:sz w:val="20"/>
              </w:rPr>
            </w:pPr>
          </w:p>
          <w:p w:rsidR="005F5EC5" w:rsidRPr="00CF27AF" w:rsidRDefault="005F5EC5" w:rsidP="00985341">
            <w:pPr>
              <w:pStyle w:val="TableParagraph"/>
              <w:tabs>
                <w:tab w:val="left" w:pos="1991"/>
                <w:tab w:val="left" w:pos="3522"/>
              </w:tabs>
              <w:spacing w:line="240" w:lineRule="atLeast"/>
              <w:ind w:left="107" w:right="94"/>
              <w:jc w:val="both"/>
              <w:rPr>
                <w:sz w:val="20"/>
              </w:rPr>
            </w:pPr>
            <w:r w:rsidRPr="00CF27AF">
              <w:rPr>
                <w:sz w:val="20"/>
              </w:rPr>
              <w:t xml:space="preserve">Στις δυο πλευρικές του επιφάνειες του κυρίως σώματος και κοντά στο χείλος αυτού πρέπει να διαθέτει θυρίδες αερισμού με </w:t>
            </w:r>
            <w:proofErr w:type="spellStart"/>
            <w:r w:rsidRPr="00CF27AF">
              <w:rPr>
                <w:sz w:val="20"/>
              </w:rPr>
              <w:t>μικροοπές</w:t>
            </w:r>
            <w:proofErr w:type="spellEnd"/>
            <w:r w:rsidRPr="00CF27AF">
              <w:rPr>
                <w:sz w:val="20"/>
              </w:rPr>
              <w:t xml:space="preserve"> που θα επιτρέπουν την κυκλοφορία του αέρα στο εσωτερικό του αλλά ταυτόχρονα θα εμποδίζουν την είσοδο νερού τρωκτικών ή εντόμων μέσα στον κάδο.</w:t>
            </w:r>
          </w:p>
          <w:p w:rsidR="005F5EC5" w:rsidRPr="00CF27AF" w:rsidRDefault="005F5EC5" w:rsidP="00985341">
            <w:pPr>
              <w:pStyle w:val="TableParagraph"/>
              <w:tabs>
                <w:tab w:val="left" w:pos="1991"/>
                <w:tab w:val="left" w:pos="3522"/>
              </w:tabs>
              <w:spacing w:line="240" w:lineRule="atLeast"/>
              <w:ind w:left="107" w:right="94"/>
              <w:jc w:val="both"/>
              <w:rPr>
                <w:sz w:val="20"/>
              </w:rPr>
            </w:pPr>
          </w:p>
          <w:p w:rsidR="005F5EC5" w:rsidRPr="00CF27AF" w:rsidRDefault="005F5EC5" w:rsidP="00985341">
            <w:pPr>
              <w:pStyle w:val="TableParagraph"/>
              <w:tabs>
                <w:tab w:val="left" w:pos="1991"/>
                <w:tab w:val="left" w:pos="3522"/>
              </w:tabs>
              <w:spacing w:line="240" w:lineRule="atLeast"/>
              <w:ind w:left="107" w:right="94"/>
              <w:jc w:val="both"/>
              <w:rPr>
                <w:sz w:val="20"/>
              </w:rPr>
            </w:pPr>
            <w:bookmarkStart w:id="1" w:name="_Hlk90049538"/>
            <w:r w:rsidRPr="00CF27AF">
              <w:rPr>
                <w:sz w:val="20"/>
              </w:rPr>
              <w:t xml:space="preserve">O κάθε κάδος θα διαθέτει υποδοχή για τοποθέτηση </w:t>
            </w:r>
            <w:proofErr w:type="spellStart"/>
            <w:r w:rsidRPr="00CF27AF">
              <w:rPr>
                <w:sz w:val="20"/>
              </w:rPr>
              <w:t>chip</w:t>
            </w:r>
            <w:proofErr w:type="spellEnd"/>
            <w:r w:rsidRPr="00CF27AF">
              <w:rPr>
                <w:sz w:val="20"/>
              </w:rPr>
              <w:t xml:space="preserve"> ταυτοποίησης RFID σε μη ορατό από τους χρήστες σημείο. </w:t>
            </w:r>
          </w:p>
          <w:bookmarkEnd w:id="1"/>
          <w:p w:rsidR="005F5EC5" w:rsidRPr="00CF27AF" w:rsidRDefault="005F5EC5" w:rsidP="00985341">
            <w:pPr>
              <w:pStyle w:val="TableParagraph"/>
              <w:tabs>
                <w:tab w:val="left" w:pos="1991"/>
                <w:tab w:val="left" w:pos="3522"/>
              </w:tabs>
              <w:spacing w:line="240" w:lineRule="atLeast"/>
              <w:ind w:left="107" w:right="94"/>
              <w:jc w:val="both"/>
              <w:rPr>
                <w:sz w:val="20"/>
              </w:rPr>
            </w:pPr>
            <w:r w:rsidRPr="00CF27AF">
              <w:rPr>
                <w:sz w:val="20"/>
              </w:rPr>
              <w:t xml:space="preserve">Στον κυρίως σώμα στην οπίσθια πλευρά του και στο κατώτερο σημείο, πρέπει υποχρεωτικά να υπάρχει οπή που θα κατασκευάζεται κατά την χύτευση </w:t>
            </w:r>
            <w:proofErr w:type="spellStart"/>
            <w:r w:rsidRPr="00CF27AF">
              <w:rPr>
                <w:sz w:val="20"/>
              </w:rPr>
              <w:t>μονομπλόκ</w:t>
            </w:r>
            <w:proofErr w:type="spellEnd"/>
            <w:r w:rsidRPr="00CF27AF">
              <w:rPr>
                <w:sz w:val="20"/>
              </w:rPr>
              <w:t xml:space="preserve"> αποκλειομένων των </w:t>
            </w:r>
            <w:proofErr w:type="spellStart"/>
            <w:r w:rsidRPr="00CF27AF">
              <w:rPr>
                <w:sz w:val="20"/>
              </w:rPr>
              <w:t>ιδιοκατασκευών</w:t>
            </w:r>
            <w:proofErr w:type="spellEnd"/>
            <w:r w:rsidRPr="00CF27AF">
              <w:rPr>
                <w:sz w:val="20"/>
              </w:rPr>
              <w:t>, για την εκροή των υγρών μετά τον καθαρισμό του κάδου. Η οπή αυτή πρέπει να καλύπτεται με καπάκι και να έχει απόλυτη στεγανότητα.</w:t>
            </w:r>
          </w:p>
        </w:tc>
        <w:tc>
          <w:tcPr>
            <w:tcW w:w="1437" w:type="dxa"/>
            <w:gridSpan w:val="2"/>
          </w:tcPr>
          <w:p w:rsidR="005F5EC5" w:rsidRPr="001661E8" w:rsidRDefault="005F5EC5" w:rsidP="00985341">
            <w:pPr>
              <w:pStyle w:val="TableParagraph"/>
              <w:jc w:val="center"/>
              <w:rPr>
                <w:sz w:val="20"/>
                <w:szCs w:val="20"/>
              </w:rPr>
            </w:pPr>
            <w:r w:rsidRPr="001661E8">
              <w:rPr>
                <w:sz w:val="20"/>
              </w:rPr>
              <w:lastRenderedPageBreak/>
              <w:t>ΝΑΙ</w:t>
            </w:r>
          </w:p>
        </w:tc>
        <w:tc>
          <w:tcPr>
            <w:tcW w:w="1494" w:type="dxa"/>
            <w:gridSpan w:val="2"/>
          </w:tcPr>
          <w:p w:rsidR="005F5EC5" w:rsidRPr="001661E8" w:rsidRDefault="005F5EC5" w:rsidP="00985341">
            <w:pPr>
              <w:pStyle w:val="TableParagraph"/>
              <w:rPr>
                <w:rFonts w:ascii="Times New Roman"/>
                <w:sz w:val="20"/>
                <w:szCs w:val="20"/>
              </w:rPr>
            </w:pPr>
          </w:p>
        </w:tc>
        <w:tc>
          <w:tcPr>
            <w:tcW w:w="1673" w:type="dxa"/>
            <w:gridSpan w:val="2"/>
          </w:tcPr>
          <w:p w:rsidR="005F5EC5" w:rsidRPr="001661E8" w:rsidRDefault="005F5EC5" w:rsidP="00985341">
            <w:pPr>
              <w:pStyle w:val="TableParagraph"/>
              <w:rPr>
                <w:rFonts w:ascii="Times New Roman"/>
                <w:sz w:val="20"/>
                <w:szCs w:val="20"/>
              </w:rPr>
            </w:pPr>
          </w:p>
        </w:tc>
      </w:tr>
      <w:tr w:rsidR="005F5EC5" w:rsidRPr="001661E8" w:rsidTr="00985341">
        <w:trPr>
          <w:trHeight w:val="556"/>
        </w:trPr>
        <w:tc>
          <w:tcPr>
            <w:tcW w:w="686" w:type="dxa"/>
          </w:tcPr>
          <w:p w:rsidR="005F5EC5" w:rsidRPr="001661E8" w:rsidRDefault="005F5EC5" w:rsidP="00985341">
            <w:pPr>
              <w:pStyle w:val="TableParagraph"/>
              <w:rPr>
                <w:sz w:val="20"/>
                <w:szCs w:val="20"/>
                <w:lang w:val="en-US"/>
              </w:rPr>
            </w:pPr>
            <w:r w:rsidRPr="001661E8">
              <w:rPr>
                <w:sz w:val="20"/>
                <w:szCs w:val="20"/>
                <w:lang w:val="en-US"/>
              </w:rPr>
              <w:lastRenderedPageBreak/>
              <w:t>2.5</w:t>
            </w:r>
          </w:p>
        </w:tc>
        <w:tc>
          <w:tcPr>
            <w:tcW w:w="4564" w:type="dxa"/>
          </w:tcPr>
          <w:p w:rsidR="005F5EC5" w:rsidRPr="00CF27AF" w:rsidRDefault="005F5EC5" w:rsidP="00985341">
            <w:pPr>
              <w:pStyle w:val="TableParagraph"/>
              <w:tabs>
                <w:tab w:val="left" w:pos="1991"/>
                <w:tab w:val="left" w:pos="3522"/>
              </w:tabs>
              <w:spacing w:line="240" w:lineRule="atLeast"/>
              <w:ind w:left="107" w:right="94"/>
              <w:jc w:val="both"/>
              <w:rPr>
                <w:sz w:val="20"/>
              </w:rPr>
            </w:pPr>
            <w:r w:rsidRPr="00CF27AF">
              <w:rPr>
                <w:sz w:val="20"/>
              </w:rPr>
              <w:t>Καπάκι:</w:t>
            </w:r>
          </w:p>
          <w:p w:rsidR="005F5EC5" w:rsidRPr="00CF27AF" w:rsidRDefault="005F5EC5" w:rsidP="00985341">
            <w:pPr>
              <w:pStyle w:val="TableParagraph"/>
              <w:tabs>
                <w:tab w:val="left" w:pos="1991"/>
                <w:tab w:val="left" w:pos="3522"/>
              </w:tabs>
              <w:spacing w:line="240" w:lineRule="atLeast"/>
              <w:ind w:left="107" w:right="94"/>
              <w:jc w:val="both"/>
              <w:rPr>
                <w:sz w:val="20"/>
              </w:rPr>
            </w:pPr>
            <w:proofErr w:type="spellStart"/>
            <w:r w:rsidRPr="00CF27AF">
              <w:rPr>
                <w:sz w:val="20"/>
              </w:rPr>
              <w:t>To</w:t>
            </w:r>
            <w:proofErr w:type="spellEnd"/>
            <w:r w:rsidRPr="00CF27AF">
              <w:rPr>
                <w:sz w:val="20"/>
              </w:rPr>
              <w:t xml:space="preserve"> καπάκι πρέπει να προσαρμόζεται σταθερά στο κυρίως σώμα με δύο ειδικούς συνδέσμους και να έχει τουλάχιστον δύο χειρολαβές τοποθετημένες εργονομικά ώστε να διευκολύνεται το άνοιγμα του για την τοποθέτηση των απορριμμάτων και πρέπει να ανοίγει εύκολα με απλό τράβηγμα προς τα επάνω, ενώ όταν είναι κλειστό να εφαρμόζει ακριβώς στο κυρίως σώμα για να αποφεύγονται η διαφυγή οσμών και η είσοδος εντόμων και νερού στον κάδο.</w:t>
            </w:r>
          </w:p>
          <w:p w:rsidR="005F5EC5" w:rsidRPr="00CF27AF" w:rsidRDefault="005F5EC5" w:rsidP="00985341">
            <w:pPr>
              <w:pStyle w:val="TableParagraph"/>
              <w:tabs>
                <w:tab w:val="left" w:pos="1991"/>
                <w:tab w:val="left" w:pos="3522"/>
              </w:tabs>
              <w:spacing w:line="240" w:lineRule="atLeast"/>
              <w:ind w:left="107" w:right="94"/>
              <w:jc w:val="both"/>
              <w:rPr>
                <w:sz w:val="20"/>
              </w:rPr>
            </w:pPr>
            <w:r w:rsidRPr="00CF27AF">
              <w:rPr>
                <w:sz w:val="20"/>
              </w:rPr>
              <w:t>Το καπάκι πρέπει να διαθέτει διάτρηση που θα επιτρέπει την κυκλοφορία του αέρα στο εσωτερικό σε στεγαζόμενο σημείο που δεν θα επιτρέπεται η είσοδος νερού τρωκτικών η εντόμων μέσα στον κάδο.</w:t>
            </w:r>
          </w:p>
          <w:p w:rsidR="005F5EC5" w:rsidRPr="00CF27AF" w:rsidRDefault="005F5EC5" w:rsidP="00985341">
            <w:pPr>
              <w:pStyle w:val="TableParagraph"/>
              <w:tabs>
                <w:tab w:val="left" w:pos="1991"/>
                <w:tab w:val="left" w:pos="3522"/>
              </w:tabs>
              <w:spacing w:line="240" w:lineRule="atLeast"/>
              <w:ind w:left="107" w:right="94"/>
              <w:jc w:val="both"/>
              <w:rPr>
                <w:sz w:val="20"/>
              </w:rPr>
            </w:pPr>
            <w:r w:rsidRPr="00CF27AF">
              <w:rPr>
                <w:sz w:val="20"/>
              </w:rPr>
              <w:t>Το καπάκι του κάθε κάδου θα διαθέτει κλειδαριά τριγωνικού τύπου που θα κλειδώνει αυτόματα κατά το κλείσιμο του καπακιού για να αποτρέπει την απόθεση ογκωδών ή κοινών απορριμμάτων στον κάδο. H κλειδαριά θα έχει ειδικό σχεδιασμό που θα απελευθερώνει αυτόματα το καπάκι κατά την ανατροπή του κάδου στο απορριμματοφόρο όχημα κατά την εκκένωση του(</w:t>
            </w:r>
            <w:proofErr w:type="spellStart"/>
            <w:r w:rsidRPr="00CF27AF">
              <w:rPr>
                <w:sz w:val="20"/>
              </w:rPr>
              <w:t>Βαρυτική</w:t>
            </w:r>
            <w:proofErr w:type="spellEnd"/>
            <w:r w:rsidRPr="00CF27AF">
              <w:rPr>
                <w:sz w:val="20"/>
              </w:rPr>
              <w:t xml:space="preserve"> κλειδαριά). </w:t>
            </w:r>
          </w:p>
        </w:tc>
        <w:tc>
          <w:tcPr>
            <w:tcW w:w="1437" w:type="dxa"/>
            <w:gridSpan w:val="2"/>
          </w:tcPr>
          <w:p w:rsidR="005F5EC5" w:rsidRPr="009B45D2" w:rsidRDefault="005F5EC5" w:rsidP="00985341">
            <w:pPr>
              <w:pStyle w:val="TableParagraph"/>
              <w:jc w:val="center"/>
              <w:rPr>
                <w:sz w:val="20"/>
                <w:szCs w:val="20"/>
              </w:rPr>
            </w:pPr>
            <w:r w:rsidRPr="009B45D2">
              <w:rPr>
                <w:sz w:val="20"/>
              </w:rPr>
              <w:t>ΝΑΙ</w:t>
            </w:r>
          </w:p>
        </w:tc>
        <w:tc>
          <w:tcPr>
            <w:tcW w:w="1494" w:type="dxa"/>
            <w:gridSpan w:val="2"/>
          </w:tcPr>
          <w:p w:rsidR="005F5EC5" w:rsidRPr="001661E8" w:rsidRDefault="005F5EC5" w:rsidP="00985341">
            <w:pPr>
              <w:pStyle w:val="TableParagraph"/>
              <w:rPr>
                <w:rFonts w:ascii="Times New Roman"/>
                <w:sz w:val="20"/>
                <w:szCs w:val="20"/>
              </w:rPr>
            </w:pPr>
          </w:p>
        </w:tc>
        <w:tc>
          <w:tcPr>
            <w:tcW w:w="1673" w:type="dxa"/>
            <w:gridSpan w:val="2"/>
          </w:tcPr>
          <w:p w:rsidR="005F5EC5" w:rsidRPr="001661E8" w:rsidRDefault="005F5EC5" w:rsidP="00985341">
            <w:pPr>
              <w:pStyle w:val="TableParagraph"/>
              <w:rPr>
                <w:rFonts w:ascii="Times New Roman"/>
                <w:sz w:val="20"/>
                <w:szCs w:val="20"/>
              </w:rPr>
            </w:pPr>
          </w:p>
        </w:tc>
      </w:tr>
      <w:tr w:rsidR="005F5EC5" w:rsidRPr="001661E8" w:rsidTr="00985341">
        <w:trPr>
          <w:trHeight w:val="556"/>
        </w:trPr>
        <w:tc>
          <w:tcPr>
            <w:tcW w:w="686" w:type="dxa"/>
          </w:tcPr>
          <w:p w:rsidR="005F5EC5" w:rsidRPr="001661E8" w:rsidRDefault="005F5EC5" w:rsidP="00985341">
            <w:pPr>
              <w:pStyle w:val="TableParagraph"/>
              <w:rPr>
                <w:sz w:val="20"/>
                <w:szCs w:val="20"/>
                <w:lang w:val="en-US"/>
              </w:rPr>
            </w:pPr>
            <w:r w:rsidRPr="001661E8">
              <w:rPr>
                <w:sz w:val="20"/>
                <w:szCs w:val="20"/>
                <w:lang w:val="en-US"/>
              </w:rPr>
              <w:t>2.6</w:t>
            </w:r>
          </w:p>
        </w:tc>
        <w:tc>
          <w:tcPr>
            <w:tcW w:w="4564" w:type="dxa"/>
          </w:tcPr>
          <w:p w:rsidR="005F5EC5" w:rsidRPr="00CF27AF" w:rsidRDefault="005F5EC5" w:rsidP="00985341">
            <w:pPr>
              <w:pStyle w:val="TableParagraph"/>
              <w:tabs>
                <w:tab w:val="left" w:pos="1991"/>
                <w:tab w:val="left" w:pos="3522"/>
              </w:tabs>
              <w:spacing w:line="240" w:lineRule="atLeast"/>
              <w:ind w:left="107" w:right="94"/>
              <w:jc w:val="both"/>
              <w:rPr>
                <w:sz w:val="20"/>
              </w:rPr>
            </w:pPr>
            <w:r w:rsidRPr="00CF27AF">
              <w:rPr>
                <w:sz w:val="20"/>
              </w:rPr>
              <w:t>Τροχοί</w:t>
            </w:r>
          </w:p>
          <w:p w:rsidR="005F5EC5" w:rsidRPr="00CF27AF" w:rsidRDefault="005F5EC5" w:rsidP="00985341">
            <w:pPr>
              <w:pStyle w:val="TableParagraph"/>
              <w:tabs>
                <w:tab w:val="left" w:pos="1991"/>
                <w:tab w:val="left" w:pos="3522"/>
              </w:tabs>
              <w:spacing w:line="240" w:lineRule="atLeast"/>
              <w:ind w:left="107" w:right="94"/>
              <w:jc w:val="both"/>
              <w:rPr>
                <w:sz w:val="20"/>
              </w:rPr>
            </w:pPr>
            <w:r>
              <w:rPr>
                <w:sz w:val="20"/>
              </w:rPr>
              <w:t>Οι κάδοι 120/240</w:t>
            </w:r>
            <w:r w:rsidRPr="00CF27AF">
              <w:rPr>
                <w:sz w:val="20"/>
              </w:rPr>
              <w:t xml:space="preserve"> λίτρων θα διαθέτουν δύο  αθόρυβους ανεξάρτητους τροχούς από συμπαγές ελαστικό διαμέτρου </w:t>
            </w:r>
            <w:r w:rsidRPr="00CF27AF">
              <w:rPr>
                <w:sz w:val="20"/>
              </w:rPr>
              <w:sym w:font="Symbol" w:char="F0C6"/>
            </w:r>
            <w:r w:rsidRPr="00CF27AF">
              <w:rPr>
                <w:sz w:val="20"/>
              </w:rPr>
              <w:t>200 mm, βαρέως τύπου.</w:t>
            </w:r>
          </w:p>
          <w:p w:rsidR="005F5EC5" w:rsidRPr="00CF27AF" w:rsidRDefault="005F5EC5" w:rsidP="00985341">
            <w:pPr>
              <w:pStyle w:val="TableParagraph"/>
              <w:tabs>
                <w:tab w:val="left" w:pos="1991"/>
                <w:tab w:val="left" w:pos="3522"/>
              </w:tabs>
              <w:spacing w:line="240" w:lineRule="atLeast"/>
              <w:ind w:left="107" w:right="94"/>
              <w:jc w:val="both"/>
              <w:rPr>
                <w:sz w:val="20"/>
              </w:rPr>
            </w:pPr>
            <w:r w:rsidRPr="00CF27AF">
              <w:rPr>
                <w:sz w:val="20"/>
              </w:rPr>
              <w:t>Οι δύο τροχοί πρέπει να διασφαλίζουν την εύκολη και άνετη μετακίνηση ακόμη και σε επικλινή εδάφη ή σκάλες. Ο άξονας πρέπει να ασφαλίζει και να ανοίγει μόνο με χρήση ειδικών εργαλείων.</w:t>
            </w:r>
          </w:p>
          <w:p w:rsidR="005F5EC5" w:rsidRPr="00CF27AF" w:rsidRDefault="005F5EC5" w:rsidP="00985341">
            <w:pPr>
              <w:pStyle w:val="TableParagraph"/>
              <w:tabs>
                <w:tab w:val="left" w:pos="1991"/>
                <w:tab w:val="left" w:pos="3522"/>
              </w:tabs>
              <w:spacing w:line="240" w:lineRule="atLeast"/>
              <w:ind w:left="107" w:right="94"/>
              <w:jc w:val="both"/>
              <w:rPr>
                <w:sz w:val="20"/>
              </w:rPr>
            </w:pPr>
            <w:r w:rsidRPr="00CF27AF">
              <w:rPr>
                <w:sz w:val="20"/>
              </w:rPr>
              <w:t>Ο άξονας των τροχών πρέπει να είναι κατασκευασμένος από γαλβανισμένο χάλυβα. Οι τροχοί να φέρουν εξωτερικά λάστιχο που εξασφαλίζει εύκολη, άνετη και αθόρυβη μετακίνηση. Να υπάρχουν ευανάγνωστα πάνω στους τροχούς στοιχεία του κατασκευαστικού οίκου τους.</w:t>
            </w:r>
          </w:p>
        </w:tc>
        <w:tc>
          <w:tcPr>
            <w:tcW w:w="1437" w:type="dxa"/>
            <w:gridSpan w:val="2"/>
          </w:tcPr>
          <w:p w:rsidR="005F5EC5" w:rsidRPr="001661E8" w:rsidRDefault="005F5EC5" w:rsidP="00985341">
            <w:pPr>
              <w:pStyle w:val="TableParagraph"/>
              <w:jc w:val="center"/>
              <w:rPr>
                <w:sz w:val="20"/>
                <w:szCs w:val="20"/>
              </w:rPr>
            </w:pPr>
            <w:r w:rsidRPr="001661E8">
              <w:rPr>
                <w:sz w:val="20"/>
              </w:rPr>
              <w:t>ΝΑΙ</w:t>
            </w:r>
          </w:p>
        </w:tc>
        <w:tc>
          <w:tcPr>
            <w:tcW w:w="1494" w:type="dxa"/>
            <w:gridSpan w:val="2"/>
          </w:tcPr>
          <w:p w:rsidR="005F5EC5" w:rsidRPr="001661E8" w:rsidRDefault="005F5EC5" w:rsidP="00985341">
            <w:pPr>
              <w:pStyle w:val="TableParagraph"/>
              <w:rPr>
                <w:rFonts w:ascii="Times New Roman"/>
                <w:sz w:val="20"/>
                <w:szCs w:val="20"/>
              </w:rPr>
            </w:pPr>
          </w:p>
        </w:tc>
        <w:tc>
          <w:tcPr>
            <w:tcW w:w="1673" w:type="dxa"/>
            <w:gridSpan w:val="2"/>
          </w:tcPr>
          <w:p w:rsidR="005F5EC5" w:rsidRPr="001661E8" w:rsidRDefault="005F5EC5" w:rsidP="00985341">
            <w:pPr>
              <w:pStyle w:val="TableParagraph"/>
              <w:rPr>
                <w:rFonts w:ascii="Times New Roman"/>
                <w:sz w:val="20"/>
                <w:szCs w:val="20"/>
              </w:rPr>
            </w:pPr>
          </w:p>
        </w:tc>
      </w:tr>
      <w:tr w:rsidR="005F5EC5" w:rsidRPr="001661E8" w:rsidTr="00985341">
        <w:trPr>
          <w:gridAfter w:val="1"/>
          <w:wAfter w:w="48" w:type="dxa"/>
          <w:trHeight w:val="556"/>
        </w:trPr>
        <w:tc>
          <w:tcPr>
            <w:tcW w:w="686" w:type="dxa"/>
          </w:tcPr>
          <w:p w:rsidR="005F5EC5" w:rsidRPr="001661E8" w:rsidRDefault="005F5EC5" w:rsidP="00985341">
            <w:pPr>
              <w:pStyle w:val="TableParagraph"/>
              <w:rPr>
                <w:sz w:val="20"/>
                <w:szCs w:val="20"/>
                <w:lang w:val="en-US"/>
              </w:rPr>
            </w:pPr>
            <w:r w:rsidRPr="001661E8">
              <w:rPr>
                <w:sz w:val="20"/>
                <w:szCs w:val="20"/>
                <w:lang w:val="en-US"/>
              </w:rPr>
              <w:t>2.7</w:t>
            </w:r>
          </w:p>
        </w:tc>
        <w:tc>
          <w:tcPr>
            <w:tcW w:w="4564" w:type="dxa"/>
          </w:tcPr>
          <w:p w:rsidR="005F5EC5" w:rsidRPr="00CF27AF" w:rsidRDefault="005F5EC5" w:rsidP="00985341">
            <w:pPr>
              <w:pStyle w:val="TableParagraph"/>
              <w:tabs>
                <w:tab w:val="left" w:pos="1991"/>
                <w:tab w:val="left" w:pos="3522"/>
              </w:tabs>
              <w:spacing w:line="240" w:lineRule="atLeast"/>
              <w:ind w:left="107" w:right="94"/>
              <w:jc w:val="both"/>
              <w:rPr>
                <w:sz w:val="20"/>
              </w:rPr>
            </w:pPr>
            <w:r w:rsidRPr="00CF27AF">
              <w:rPr>
                <w:sz w:val="20"/>
              </w:rPr>
              <w:t>Άλλα στοιχεία</w:t>
            </w:r>
          </w:p>
          <w:p w:rsidR="005F5EC5" w:rsidRPr="00CF27AF" w:rsidRDefault="005F5EC5" w:rsidP="00985341">
            <w:pPr>
              <w:pStyle w:val="TableParagraph"/>
              <w:tabs>
                <w:tab w:val="left" w:pos="1991"/>
                <w:tab w:val="left" w:pos="3522"/>
              </w:tabs>
              <w:spacing w:line="240" w:lineRule="atLeast"/>
              <w:ind w:left="107" w:right="94"/>
              <w:jc w:val="both"/>
              <w:rPr>
                <w:sz w:val="20"/>
              </w:rPr>
            </w:pPr>
            <w:r w:rsidRPr="00CF27AF">
              <w:rPr>
                <w:sz w:val="20"/>
              </w:rPr>
              <w:t xml:space="preserve">Οι κάδοι πρέπει να είναι κατάλληλοι για </w:t>
            </w:r>
            <w:r w:rsidRPr="00CF27AF">
              <w:rPr>
                <w:sz w:val="20"/>
              </w:rPr>
              <w:lastRenderedPageBreak/>
              <w:t>ανυψωτικούς μηχανισμούς που χρησιμοποιούν τα σύγχρονα απορριμματοφόρα διεθνών προδιαγραφών με σύστημα τύπου «χτένας».</w:t>
            </w:r>
          </w:p>
          <w:p w:rsidR="005F5EC5" w:rsidRPr="00CF27AF" w:rsidRDefault="005F5EC5" w:rsidP="00985341">
            <w:pPr>
              <w:pStyle w:val="TableParagraph"/>
              <w:tabs>
                <w:tab w:val="left" w:pos="1991"/>
                <w:tab w:val="left" w:pos="3522"/>
              </w:tabs>
              <w:spacing w:line="240" w:lineRule="atLeast"/>
              <w:ind w:left="107" w:right="94"/>
              <w:jc w:val="both"/>
              <w:rPr>
                <w:sz w:val="20"/>
              </w:rPr>
            </w:pPr>
          </w:p>
          <w:p w:rsidR="005F5EC5" w:rsidRPr="00CF27AF" w:rsidRDefault="005F5EC5" w:rsidP="00985341">
            <w:pPr>
              <w:pStyle w:val="TableParagraph"/>
              <w:tabs>
                <w:tab w:val="left" w:pos="1991"/>
                <w:tab w:val="left" w:pos="3522"/>
              </w:tabs>
              <w:spacing w:line="240" w:lineRule="atLeast"/>
              <w:ind w:left="107" w:right="94"/>
              <w:jc w:val="both"/>
              <w:rPr>
                <w:sz w:val="20"/>
              </w:rPr>
            </w:pPr>
            <w:r w:rsidRPr="00CF27AF">
              <w:rPr>
                <w:sz w:val="20"/>
              </w:rPr>
              <w:t>Η διαμόρφωση των κάδων να είναι τέτοια ώστε να είναι δυνατόν να ανοίγει το κάλυμμα τους και να πλένονται αυτομάτως από τα ειδικά οχήματα πλύσεως (</w:t>
            </w:r>
            <w:proofErr w:type="spellStart"/>
            <w:r w:rsidRPr="00CF27AF">
              <w:rPr>
                <w:sz w:val="20"/>
              </w:rPr>
              <w:t>καδοπλυντήρια</w:t>
            </w:r>
            <w:proofErr w:type="spellEnd"/>
            <w:r w:rsidRPr="00CF27AF">
              <w:rPr>
                <w:sz w:val="20"/>
              </w:rPr>
              <w:t>) που κυκλοφορούν στην Ελληνική και την Διεθνή αγορά, καθώς και να είναι δυνατόν να ανυψωθούν ασφαλώς από τον ανυψωτικό μηχανισμό του πλυντηρίου κάδων.</w:t>
            </w:r>
          </w:p>
          <w:p w:rsidR="005F5EC5" w:rsidRPr="00CF27AF" w:rsidRDefault="005F5EC5" w:rsidP="00985341">
            <w:pPr>
              <w:pStyle w:val="TableParagraph"/>
              <w:tabs>
                <w:tab w:val="left" w:pos="1991"/>
                <w:tab w:val="left" w:pos="3522"/>
              </w:tabs>
              <w:spacing w:line="240" w:lineRule="atLeast"/>
              <w:ind w:left="107" w:right="94"/>
              <w:jc w:val="both"/>
              <w:rPr>
                <w:sz w:val="20"/>
              </w:rPr>
            </w:pPr>
          </w:p>
          <w:p w:rsidR="005F5EC5" w:rsidRPr="00CF27AF" w:rsidRDefault="005F5EC5" w:rsidP="00985341">
            <w:pPr>
              <w:pStyle w:val="TableParagraph"/>
              <w:tabs>
                <w:tab w:val="left" w:pos="1991"/>
                <w:tab w:val="left" w:pos="3522"/>
              </w:tabs>
              <w:spacing w:line="240" w:lineRule="atLeast"/>
              <w:ind w:left="107" w:right="94"/>
              <w:jc w:val="both"/>
              <w:rPr>
                <w:sz w:val="20"/>
              </w:rPr>
            </w:pPr>
            <w:r w:rsidRPr="00CF27AF">
              <w:rPr>
                <w:sz w:val="20"/>
              </w:rPr>
              <w:t>Οι κάδοι θα είναι χρώματος καφέ, το οποίο θα έχει επιτευχθεί στην α’ ύλη κατά την χύτευση.</w:t>
            </w:r>
          </w:p>
          <w:p w:rsidR="005F5EC5" w:rsidRPr="00CF27AF" w:rsidRDefault="005F5EC5" w:rsidP="00985341">
            <w:pPr>
              <w:pStyle w:val="TableParagraph"/>
              <w:tabs>
                <w:tab w:val="left" w:pos="1991"/>
                <w:tab w:val="left" w:pos="3522"/>
              </w:tabs>
              <w:spacing w:line="240" w:lineRule="atLeast"/>
              <w:ind w:left="107" w:right="94"/>
              <w:jc w:val="both"/>
              <w:rPr>
                <w:sz w:val="20"/>
              </w:rPr>
            </w:pPr>
            <w:r w:rsidRPr="00CF27AF">
              <w:rPr>
                <w:sz w:val="20"/>
              </w:rPr>
              <w:t xml:space="preserve">Επάνω στο σώμα ή και στο καπάκι, θα φέρουν ανάγλυφες επιγραφές, στις οποίες θα αναφέρονται </w:t>
            </w:r>
            <w:proofErr w:type="spellStart"/>
            <w:r w:rsidRPr="00CF27AF">
              <w:rPr>
                <w:sz w:val="20"/>
              </w:rPr>
              <w:t>κατ΄</w:t>
            </w:r>
            <w:proofErr w:type="spellEnd"/>
            <w:r w:rsidRPr="00CF27AF">
              <w:rPr>
                <w:sz w:val="20"/>
              </w:rPr>
              <w:t xml:space="preserve"> ελάχιστον τα ακόλουθα:</w:t>
            </w:r>
          </w:p>
          <w:p w:rsidR="005F5EC5" w:rsidRPr="00CF27AF" w:rsidRDefault="005F5EC5" w:rsidP="00985341">
            <w:pPr>
              <w:pStyle w:val="TableParagraph"/>
              <w:spacing w:line="240" w:lineRule="atLeast"/>
              <w:ind w:left="453" w:right="94" w:hanging="425"/>
              <w:jc w:val="both"/>
              <w:rPr>
                <w:sz w:val="20"/>
              </w:rPr>
            </w:pPr>
            <w:r w:rsidRPr="00CF27AF">
              <w:rPr>
                <w:sz w:val="20"/>
              </w:rPr>
              <w:t>•</w:t>
            </w:r>
            <w:r w:rsidRPr="00CF27AF">
              <w:rPr>
                <w:sz w:val="20"/>
              </w:rPr>
              <w:tab/>
              <w:t>Το Πρότυπο EN 840.</w:t>
            </w:r>
          </w:p>
          <w:p w:rsidR="005F5EC5" w:rsidRPr="00CF27AF" w:rsidRDefault="005F5EC5" w:rsidP="00985341">
            <w:pPr>
              <w:pStyle w:val="TableParagraph"/>
              <w:spacing w:line="240" w:lineRule="atLeast"/>
              <w:ind w:left="453" w:right="94" w:hanging="425"/>
              <w:jc w:val="both"/>
              <w:rPr>
                <w:sz w:val="20"/>
              </w:rPr>
            </w:pPr>
            <w:r w:rsidRPr="00CF27AF">
              <w:rPr>
                <w:sz w:val="20"/>
              </w:rPr>
              <w:t>•</w:t>
            </w:r>
            <w:r w:rsidRPr="00CF27AF">
              <w:rPr>
                <w:sz w:val="20"/>
              </w:rPr>
              <w:tab/>
              <w:t>Η σήμανση CE.</w:t>
            </w:r>
          </w:p>
          <w:p w:rsidR="005F5EC5" w:rsidRPr="00CF27AF" w:rsidRDefault="005F5EC5" w:rsidP="00985341">
            <w:pPr>
              <w:pStyle w:val="TableParagraph"/>
              <w:spacing w:line="240" w:lineRule="atLeast"/>
              <w:ind w:left="453" w:right="94" w:hanging="425"/>
              <w:jc w:val="both"/>
              <w:rPr>
                <w:sz w:val="20"/>
              </w:rPr>
            </w:pPr>
            <w:r w:rsidRPr="00CF27AF">
              <w:rPr>
                <w:sz w:val="20"/>
              </w:rPr>
              <w:t>•</w:t>
            </w:r>
            <w:r w:rsidRPr="00CF27AF">
              <w:rPr>
                <w:sz w:val="20"/>
              </w:rPr>
              <w:tab/>
              <w:t>Ο μήνας και το έτος παραγωγής.</w:t>
            </w:r>
          </w:p>
          <w:p w:rsidR="005F5EC5" w:rsidRPr="00CF27AF" w:rsidRDefault="005F5EC5" w:rsidP="00985341">
            <w:pPr>
              <w:pStyle w:val="TableParagraph"/>
              <w:spacing w:line="240" w:lineRule="atLeast"/>
              <w:ind w:left="453" w:right="94" w:hanging="425"/>
              <w:jc w:val="both"/>
              <w:rPr>
                <w:sz w:val="20"/>
              </w:rPr>
            </w:pPr>
            <w:r w:rsidRPr="00CF27AF">
              <w:rPr>
                <w:sz w:val="20"/>
              </w:rPr>
              <w:t>•</w:t>
            </w:r>
            <w:r w:rsidRPr="00CF27AF">
              <w:rPr>
                <w:sz w:val="20"/>
              </w:rPr>
              <w:tab/>
              <w:t>Ο κατασκευαστής.</w:t>
            </w:r>
          </w:p>
          <w:p w:rsidR="005F5EC5" w:rsidRPr="00CF27AF" w:rsidRDefault="005F5EC5" w:rsidP="00985341">
            <w:pPr>
              <w:pStyle w:val="TableParagraph"/>
              <w:spacing w:line="240" w:lineRule="atLeast"/>
              <w:ind w:left="453" w:right="94" w:hanging="425"/>
              <w:jc w:val="both"/>
              <w:rPr>
                <w:sz w:val="20"/>
              </w:rPr>
            </w:pPr>
            <w:r w:rsidRPr="00CF27AF">
              <w:rPr>
                <w:sz w:val="20"/>
              </w:rPr>
              <w:t>•</w:t>
            </w:r>
            <w:r w:rsidRPr="00CF27AF">
              <w:rPr>
                <w:sz w:val="20"/>
              </w:rPr>
              <w:tab/>
              <w:t>Ο προμηθευτής.</w:t>
            </w:r>
          </w:p>
          <w:p w:rsidR="005F5EC5" w:rsidRPr="00CF27AF" w:rsidRDefault="005F5EC5" w:rsidP="00985341">
            <w:pPr>
              <w:pStyle w:val="TableParagraph"/>
              <w:spacing w:line="240" w:lineRule="atLeast"/>
              <w:ind w:left="453" w:right="94" w:hanging="425"/>
              <w:jc w:val="both"/>
              <w:rPr>
                <w:sz w:val="20"/>
              </w:rPr>
            </w:pPr>
            <w:r w:rsidRPr="00CF27AF">
              <w:rPr>
                <w:sz w:val="20"/>
              </w:rPr>
              <w:t>•</w:t>
            </w:r>
            <w:r w:rsidRPr="00CF27AF">
              <w:rPr>
                <w:sz w:val="20"/>
              </w:rPr>
              <w:tab/>
              <w:t>Η χωρητικότητα του κάδου σε λίτρα.</w:t>
            </w:r>
          </w:p>
          <w:p w:rsidR="005F5EC5" w:rsidRPr="00CF27AF" w:rsidRDefault="005F5EC5" w:rsidP="00985341">
            <w:pPr>
              <w:pStyle w:val="TableParagraph"/>
              <w:spacing w:line="240" w:lineRule="atLeast"/>
              <w:ind w:left="453" w:right="94" w:hanging="425"/>
              <w:jc w:val="both"/>
              <w:rPr>
                <w:sz w:val="20"/>
              </w:rPr>
            </w:pPr>
            <w:r w:rsidRPr="00CF27AF">
              <w:rPr>
                <w:sz w:val="20"/>
              </w:rPr>
              <w:t>•</w:t>
            </w:r>
            <w:r w:rsidRPr="00CF27AF">
              <w:rPr>
                <w:sz w:val="20"/>
              </w:rPr>
              <w:tab/>
              <w:t>Η σήμανση ασφαλείας και ποιότητας στην χρήση σύμφωνα με τα πιστοποιητικά που διαθέτει ο κάδος. (</w:t>
            </w:r>
            <w:proofErr w:type="spellStart"/>
            <w:r w:rsidRPr="00CF27AF">
              <w:rPr>
                <w:sz w:val="20"/>
              </w:rPr>
              <w:t>π.χ</w:t>
            </w:r>
            <w:proofErr w:type="spellEnd"/>
            <w:r w:rsidRPr="00CF27AF">
              <w:rPr>
                <w:sz w:val="20"/>
              </w:rPr>
              <w:t xml:space="preserve"> GS, RAL, NF κ.τ.λ.).</w:t>
            </w:r>
          </w:p>
          <w:p w:rsidR="005F5EC5" w:rsidRPr="00CF27AF" w:rsidRDefault="005F5EC5" w:rsidP="00985341">
            <w:pPr>
              <w:pStyle w:val="TableParagraph"/>
              <w:tabs>
                <w:tab w:val="left" w:pos="1991"/>
                <w:tab w:val="left" w:pos="3522"/>
              </w:tabs>
              <w:spacing w:line="240" w:lineRule="atLeast"/>
              <w:ind w:left="107" w:right="94"/>
              <w:jc w:val="both"/>
              <w:rPr>
                <w:sz w:val="20"/>
              </w:rPr>
            </w:pPr>
          </w:p>
        </w:tc>
        <w:tc>
          <w:tcPr>
            <w:tcW w:w="1389" w:type="dxa"/>
          </w:tcPr>
          <w:p w:rsidR="005F5EC5" w:rsidRPr="001661E8" w:rsidRDefault="005F5EC5" w:rsidP="00985341">
            <w:pPr>
              <w:pStyle w:val="TableParagraph"/>
              <w:jc w:val="center"/>
              <w:rPr>
                <w:sz w:val="20"/>
                <w:szCs w:val="20"/>
              </w:rPr>
            </w:pPr>
            <w:r w:rsidRPr="001661E8">
              <w:rPr>
                <w:sz w:val="20"/>
              </w:rPr>
              <w:lastRenderedPageBreak/>
              <w:t>ΝΑΙ</w:t>
            </w:r>
          </w:p>
        </w:tc>
        <w:tc>
          <w:tcPr>
            <w:tcW w:w="1494" w:type="dxa"/>
            <w:gridSpan w:val="2"/>
          </w:tcPr>
          <w:p w:rsidR="005F5EC5" w:rsidRPr="001661E8" w:rsidRDefault="005F5EC5" w:rsidP="00985341">
            <w:pPr>
              <w:pStyle w:val="TableParagraph"/>
              <w:rPr>
                <w:rFonts w:ascii="Times New Roman"/>
                <w:sz w:val="20"/>
                <w:szCs w:val="20"/>
              </w:rPr>
            </w:pPr>
          </w:p>
        </w:tc>
        <w:tc>
          <w:tcPr>
            <w:tcW w:w="1673" w:type="dxa"/>
            <w:gridSpan w:val="2"/>
          </w:tcPr>
          <w:p w:rsidR="005F5EC5" w:rsidRPr="001661E8" w:rsidRDefault="005F5EC5" w:rsidP="00985341">
            <w:pPr>
              <w:pStyle w:val="TableParagraph"/>
              <w:rPr>
                <w:rFonts w:ascii="Times New Roman"/>
                <w:sz w:val="20"/>
                <w:szCs w:val="20"/>
              </w:rPr>
            </w:pPr>
          </w:p>
        </w:tc>
      </w:tr>
    </w:tbl>
    <w:p w:rsidR="005F5EC5" w:rsidRDefault="005F5EC5" w:rsidP="005F5EC5">
      <w:pPr>
        <w:pStyle w:val="a3"/>
        <w:rPr>
          <w:sz w:val="20"/>
          <w:lang w:val="el-GR"/>
        </w:rPr>
      </w:pPr>
    </w:p>
    <w:tbl>
      <w:tblPr>
        <w:tblW w:w="9854" w:type="dxa"/>
        <w:tblInd w:w="1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65"/>
        <w:gridCol w:w="21"/>
        <w:gridCol w:w="4858"/>
        <w:gridCol w:w="16"/>
        <w:gridCol w:w="1356"/>
        <w:gridCol w:w="46"/>
        <w:gridCol w:w="1365"/>
        <w:gridCol w:w="52"/>
        <w:gridCol w:w="1475"/>
      </w:tblGrid>
      <w:tr w:rsidR="005F5EC5" w:rsidRPr="005A059A" w:rsidTr="00985341">
        <w:trPr>
          <w:trHeight w:val="757"/>
          <w:tblHeader/>
        </w:trPr>
        <w:tc>
          <w:tcPr>
            <w:tcW w:w="9854" w:type="dxa"/>
            <w:gridSpan w:val="9"/>
            <w:tcBorders>
              <w:bottom w:val="single" w:sz="12" w:space="0" w:color="000000"/>
            </w:tcBorders>
          </w:tcPr>
          <w:p w:rsidR="005F5EC5" w:rsidRPr="00831278" w:rsidRDefault="005F5EC5" w:rsidP="00985341">
            <w:pPr>
              <w:pStyle w:val="TableParagraph"/>
              <w:spacing w:before="40"/>
              <w:ind w:left="1980" w:right="1963"/>
              <w:jc w:val="center"/>
              <w:rPr>
                <w:b/>
              </w:rPr>
            </w:pPr>
            <w:r>
              <w:rPr>
                <w:sz w:val="20"/>
              </w:rPr>
              <w:br w:type="page"/>
            </w:r>
            <w:r w:rsidRPr="001661E8">
              <w:rPr>
                <w:b/>
              </w:rPr>
              <w:t>ΠΙΝΑΚΑΣ Π</w:t>
            </w:r>
            <w:r>
              <w:rPr>
                <w:b/>
              </w:rPr>
              <w:t>1</w:t>
            </w:r>
            <w:r w:rsidRPr="001661E8">
              <w:rPr>
                <w:b/>
              </w:rPr>
              <w:t xml:space="preserve">Β - </w:t>
            </w:r>
            <w:r>
              <w:rPr>
                <w:b/>
              </w:rPr>
              <w:t>3</w:t>
            </w:r>
          </w:p>
          <w:p w:rsidR="005F5EC5" w:rsidRPr="001661E8" w:rsidRDefault="005F5EC5" w:rsidP="00985341">
            <w:pPr>
              <w:pStyle w:val="TableParagraph"/>
              <w:spacing w:before="60"/>
              <w:ind w:left="1980" w:right="1963"/>
              <w:jc w:val="center"/>
              <w:rPr>
                <w:b/>
              </w:rPr>
            </w:pPr>
            <w:r w:rsidRPr="001661E8">
              <w:rPr>
                <w:b/>
              </w:rPr>
              <w:t>ΦΥΛΛΟ ΣΥΜΜΟΡΦΩΣΗΣ προς την ΤΕΧΝΙΚΗ ΥΠΟΣΤΗΡΙΞΗ</w:t>
            </w:r>
          </w:p>
        </w:tc>
      </w:tr>
      <w:tr w:rsidR="005F5EC5" w:rsidRPr="005A059A" w:rsidTr="00985341">
        <w:trPr>
          <w:trHeight w:val="368"/>
          <w:tblHeader/>
        </w:trPr>
        <w:tc>
          <w:tcPr>
            <w:tcW w:w="9854" w:type="dxa"/>
            <w:gridSpan w:val="9"/>
            <w:tcBorders>
              <w:top w:val="single" w:sz="12" w:space="0" w:color="000000"/>
              <w:bottom w:val="double" w:sz="1" w:space="0" w:color="000000"/>
            </w:tcBorders>
          </w:tcPr>
          <w:p w:rsidR="005F5EC5" w:rsidRPr="00CF27AF" w:rsidRDefault="005F5EC5" w:rsidP="00985341">
            <w:pPr>
              <w:pStyle w:val="TableParagraph"/>
              <w:spacing w:before="40"/>
              <w:ind w:left="1980" w:right="1970"/>
              <w:jc w:val="center"/>
              <w:rPr>
                <w:b/>
              </w:rPr>
            </w:pPr>
            <w:r w:rsidRPr="001661E8">
              <w:rPr>
                <w:b/>
              </w:rPr>
              <w:t xml:space="preserve">ΤΜΗΜΑ </w:t>
            </w:r>
            <w:r>
              <w:rPr>
                <w:b/>
              </w:rPr>
              <w:t>3</w:t>
            </w:r>
            <w:r w:rsidRPr="001661E8">
              <w:rPr>
                <w:b/>
              </w:rPr>
              <w:t xml:space="preserve">: </w:t>
            </w:r>
            <w:r w:rsidRPr="0025580B">
              <w:rPr>
                <w:b/>
              </w:rPr>
              <w:t xml:space="preserve">ΕΞΩΤΕΡΙΚΟΙ </w:t>
            </w:r>
            <w:r>
              <w:rPr>
                <w:b/>
              </w:rPr>
              <w:t>ΚΑΔΟΙ 120</w:t>
            </w:r>
            <w:r>
              <w:rPr>
                <w:b/>
                <w:lang w:val="en-US"/>
              </w:rPr>
              <w:t>L</w:t>
            </w:r>
            <w:r>
              <w:rPr>
                <w:b/>
              </w:rPr>
              <w:t xml:space="preserve"> και</w:t>
            </w:r>
            <w:r w:rsidRPr="00CF27AF">
              <w:rPr>
                <w:b/>
              </w:rPr>
              <w:t xml:space="preserve"> 240L</w:t>
            </w:r>
          </w:p>
        </w:tc>
      </w:tr>
      <w:tr w:rsidR="005F5EC5" w:rsidRPr="001661E8" w:rsidTr="00985341">
        <w:trPr>
          <w:trHeight w:val="637"/>
          <w:tblHeader/>
        </w:trPr>
        <w:tc>
          <w:tcPr>
            <w:tcW w:w="665" w:type="dxa"/>
            <w:tcBorders>
              <w:top w:val="double" w:sz="1" w:space="0" w:color="000000"/>
            </w:tcBorders>
          </w:tcPr>
          <w:p w:rsidR="005F5EC5" w:rsidRPr="001661E8" w:rsidRDefault="005F5EC5" w:rsidP="00985341">
            <w:pPr>
              <w:pStyle w:val="TableParagraph"/>
              <w:spacing w:before="174"/>
              <w:rPr>
                <w:b/>
              </w:rPr>
            </w:pPr>
            <w:r w:rsidRPr="001661E8">
              <w:rPr>
                <w:b/>
              </w:rPr>
              <w:t>Α/Α</w:t>
            </w:r>
          </w:p>
        </w:tc>
        <w:tc>
          <w:tcPr>
            <w:tcW w:w="4895" w:type="dxa"/>
            <w:gridSpan w:val="3"/>
            <w:tcBorders>
              <w:top w:val="double" w:sz="1" w:space="0" w:color="000000"/>
            </w:tcBorders>
          </w:tcPr>
          <w:p w:rsidR="005F5EC5" w:rsidRPr="001661E8" w:rsidRDefault="005F5EC5" w:rsidP="00985341">
            <w:pPr>
              <w:pStyle w:val="TableParagraph"/>
              <w:spacing w:before="174"/>
              <w:rPr>
                <w:b/>
              </w:rPr>
            </w:pPr>
            <w:r w:rsidRPr="001661E8">
              <w:rPr>
                <w:b/>
              </w:rPr>
              <w:t>ΤΕΧΝΙΚΗ ΑΠΑΙΤΗΣΗ</w:t>
            </w:r>
          </w:p>
        </w:tc>
        <w:tc>
          <w:tcPr>
            <w:tcW w:w="1356" w:type="dxa"/>
            <w:tcBorders>
              <w:top w:val="double" w:sz="1" w:space="0" w:color="000000"/>
            </w:tcBorders>
          </w:tcPr>
          <w:p w:rsidR="005F5EC5" w:rsidRPr="001661E8" w:rsidRDefault="005F5EC5" w:rsidP="00985341">
            <w:pPr>
              <w:pStyle w:val="TableParagraph"/>
              <w:spacing w:before="174"/>
              <w:ind w:left="180" w:right="171"/>
              <w:jc w:val="center"/>
              <w:rPr>
                <w:b/>
              </w:rPr>
            </w:pPr>
            <w:r w:rsidRPr="001661E8">
              <w:rPr>
                <w:b/>
              </w:rPr>
              <w:t>ΑΠΑΙΤΗΣΗ</w:t>
            </w:r>
          </w:p>
        </w:tc>
        <w:tc>
          <w:tcPr>
            <w:tcW w:w="1411" w:type="dxa"/>
            <w:gridSpan w:val="2"/>
            <w:tcBorders>
              <w:top w:val="double" w:sz="1" w:space="0" w:color="000000"/>
            </w:tcBorders>
          </w:tcPr>
          <w:p w:rsidR="005F5EC5" w:rsidRPr="001661E8" w:rsidRDefault="005F5EC5" w:rsidP="00985341">
            <w:pPr>
              <w:pStyle w:val="TableParagraph"/>
              <w:spacing w:before="174"/>
              <w:ind w:left="185"/>
              <w:rPr>
                <w:b/>
              </w:rPr>
            </w:pPr>
            <w:r w:rsidRPr="001661E8">
              <w:rPr>
                <w:b/>
              </w:rPr>
              <w:t>ΑΠΑΝΤΗΣΗ</w:t>
            </w:r>
          </w:p>
        </w:tc>
        <w:tc>
          <w:tcPr>
            <w:tcW w:w="1527" w:type="dxa"/>
            <w:gridSpan w:val="2"/>
            <w:tcBorders>
              <w:top w:val="double" w:sz="1" w:space="0" w:color="000000"/>
            </w:tcBorders>
          </w:tcPr>
          <w:p w:rsidR="005F5EC5" w:rsidRPr="001661E8" w:rsidRDefault="005F5EC5" w:rsidP="00985341">
            <w:pPr>
              <w:pStyle w:val="TableParagraph"/>
              <w:spacing w:before="40"/>
              <w:ind w:left="205" w:right="50" w:hanging="38"/>
              <w:rPr>
                <w:b/>
              </w:rPr>
            </w:pPr>
            <w:r w:rsidRPr="001661E8">
              <w:rPr>
                <w:b/>
              </w:rPr>
              <w:t>ΠΑΡΑΠΟΜΠΗ ΤΕΚΜΗΡΙΩΣΗ</w:t>
            </w:r>
          </w:p>
        </w:tc>
      </w:tr>
      <w:tr w:rsidR="005F5EC5" w:rsidRPr="001661E8" w:rsidTr="00985341">
        <w:trPr>
          <w:trHeight w:val="501"/>
        </w:trPr>
        <w:tc>
          <w:tcPr>
            <w:tcW w:w="9854" w:type="dxa"/>
            <w:gridSpan w:val="9"/>
          </w:tcPr>
          <w:p w:rsidR="005F5EC5" w:rsidRPr="001661E8" w:rsidRDefault="005F5EC5" w:rsidP="00985341">
            <w:pPr>
              <w:pStyle w:val="TableParagraph"/>
              <w:spacing w:before="40"/>
              <w:rPr>
                <w:rFonts w:ascii="Times New Roman"/>
                <w:sz w:val="20"/>
              </w:rPr>
            </w:pPr>
            <w:r w:rsidRPr="00843FAF">
              <w:rPr>
                <w:b/>
                <w:sz w:val="20"/>
              </w:rPr>
              <w:t>1. ΠΑΡΑΔΟΣΗ</w:t>
            </w:r>
          </w:p>
        </w:tc>
      </w:tr>
      <w:tr w:rsidR="005F5EC5" w:rsidRPr="00567768" w:rsidTr="00985341">
        <w:trPr>
          <w:trHeight w:val="976"/>
        </w:trPr>
        <w:tc>
          <w:tcPr>
            <w:tcW w:w="665" w:type="dxa"/>
          </w:tcPr>
          <w:p w:rsidR="005F5EC5" w:rsidRPr="00567768" w:rsidRDefault="005F5EC5" w:rsidP="00985341">
            <w:pPr>
              <w:pStyle w:val="TableParagraph"/>
              <w:spacing w:before="40"/>
              <w:rPr>
                <w:sz w:val="20"/>
              </w:rPr>
            </w:pPr>
            <w:r w:rsidRPr="00567768">
              <w:rPr>
                <w:sz w:val="20"/>
              </w:rPr>
              <w:t>1.1</w:t>
            </w:r>
          </w:p>
        </w:tc>
        <w:tc>
          <w:tcPr>
            <w:tcW w:w="4895" w:type="dxa"/>
            <w:gridSpan w:val="3"/>
          </w:tcPr>
          <w:p w:rsidR="005F5EC5" w:rsidRPr="00FF73B8" w:rsidRDefault="005F5EC5" w:rsidP="00985341">
            <w:pPr>
              <w:spacing w:after="0"/>
              <w:rPr>
                <w:sz w:val="20"/>
                <w:lang w:val="el-GR"/>
              </w:rPr>
            </w:pPr>
            <w:r w:rsidRPr="00C40847">
              <w:rPr>
                <w:sz w:val="20"/>
                <w:lang w:val="el-GR"/>
              </w:rPr>
              <w:t xml:space="preserve">Ο </w:t>
            </w:r>
            <w:r w:rsidRPr="009B45D2">
              <w:rPr>
                <w:sz w:val="20"/>
                <w:lang w:val="el-GR"/>
              </w:rPr>
              <w:t xml:space="preserve">προσφερόμενος εξοπλισμός θα παραδοθεί εντός </w:t>
            </w:r>
            <w:r w:rsidRPr="002F313E">
              <w:rPr>
                <w:sz w:val="20"/>
                <w:lang w:val="el-GR"/>
              </w:rPr>
              <w:t xml:space="preserve">έξι (6) </w:t>
            </w:r>
            <w:r w:rsidRPr="009B45D2">
              <w:rPr>
                <w:sz w:val="20"/>
                <w:lang w:val="el-GR"/>
              </w:rPr>
              <w:t xml:space="preserve"> μηνών από την υπογραφή της σύμβασης. </w:t>
            </w:r>
            <w:r w:rsidRPr="00FF73B8">
              <w:rPr>
                <w:sz w:val="20"/>
                <w:lang w:val="el-GR"/>
              </w:rPr>
              <w:t>Ο τόπος παράδοσης του εξοπλισμού θα είναι οι εγκαταστάσεις του Εργοταξίου του Δήμου.</w:t>
            </w:r>
          </w:p>
        </w:tc>
        <w:tc>
          <w:tcPr>
            <w:tcW w:w="1356" w:type="dxa"/>
          </w:tcPr>
          <w:p w:rsidR="005F5EC5" w:rsidRPr="00567768" w:rsidRDefault="005F5EC5" w:rsidP="00985341">
            <w:pPr>
              <w:pStyle w:val="TableParagraph"/>
              <w:spacing w:before="40"/>
              <w:ind w:left="180" w:right="171"/>
              <w:jc w:val="center"/>
              <w:rPr>
                <w:sz w:val="20"/>
              </w:rPr>
            </w:pPr>
            <w:r w:rsidRPr="00567768">
              <w:rPr>
                <w:sz w:val="20"/>
              </w:rPr>
              <w:t>ΝΑΙ</w:t>
            </w:r>
          </w:p>
        </w:tc>
        <w:tc>
          <w:tcPr>
            <w:tcW w:w="1411" w:type="dxa"/>
            <w:gridSpan w:val="2"/>
          </w:tcPr>
          <w:p w:rsidR="005F5EC5" w:rsidRPr="00567768" w:rsidRDefault="005F5EC5" w:rsidP="00985341">
            <w:pPr>
              <w:pStyle w:val="TableParagraph"/>
              <w:ind w:left="0"/>
              <w:rPr>
                <w:rFonts w:ascii="Times New Roman"/>
                <w:sz w:val="20"/>
              </w:rPr>
            </w:pPr>
          </w:p>
        </w:tc>
        <w:tc>
          <w:tcPr>
            <w:tcW w:w="1527" w:type="dxa"/>
            <w:gridSpan w:val="2"/>
          </w:tcPr>
          <w:p w:rsidR="005F5EC5" w:rsidRPr="00567768" w:rsidRDefault="005F5EC5" w:rsidP="00985341">
            <w:pPr>
              <w:pStyle w:val="TableParagraph"/>
              <w:ind w:left="0"/>
              <w:rPr>
                <w:rFonts w:ascii="Times New Roman"/>
                <w:sz w:val="20"/>
              </w:rPr>
            </w:pPr>
          </w:p>
        </w:tc>
      </w:tr>
      <w:tr w:rsidR="005F5EC5" w:rsidRPr="00567768" w:rsidTr="00985341">
        <w:trPr>
          <w:trHeight w:val="344"/>
        </w:trPr>
        <w:tc>
          <w:tcPr>
            <w:tcW w:w="9854" w:type="dxa"/>
            <w:gridSpan w:val="9"/>
          </w:tcPr>
          <w:p w:rsidR="005F5EC5" w:rsidRPr="00567768" w:rsidRDefault="005F5EC5" w:rsidP="00985341">
            <w:pPr>
              <w:pStyle w:val="TableParagraph"/>
              <w:spacing w:before="40"/>
              <w:rPr>
                <w:b/>
                <w:sz w:val="20"/>
              </w:rPr>
            </w:pPr>
            <w:r w:rsidRPr="00567768">
              <w:rPr>
                <w:b/>
                <w:sz w:val="20"/>
              </w:rPr>
              <w:t>2. ΕΓΓΥΗΣΗ</w:t>
            </w:r>
          </w:p>
        </w:tc>
      </w:tr>
      <w:tr w:rsidR="005F5EC5" w:rsidRPr="00567768" w:rsidTr="00985341">
        <w:trPr>
          <w:trHeight w:val="732"/>
        </w:trPr>
        <w:tc>
          <w:tcPr>
            <w:tcW w:w="665" w:type="dxa"/>
          </w:tcPr>
          <w:p w:rsidR="005F5EC5" w:rsidRPr="00567768" w:rsidRDefault="005F5EC5" w:rsidP="00985341">
            <w:pPr>
              <w:pStyle w:val="TableParagraph"/>
              <w:spacing w:before="40"/>
              <w:rPr>
                <w:sz w:val="20"/>
              </w:rPr>
            </w:pPr>
            <w:r w:rsidRPr="00567768">
              <w:rPr>
                <w:sz w:val="20"/>
              </w:rPr>
              <w:t>2.1</w:t>
            </w:r>
          </w:p>
        </w:tc>
        <w:tc>
          <w:tcPr>
            <w:tcW w:w="4895" w:type="dxa"/>
            <w:gridSpan w:val="3"/>
          </w:tcPr>
          <w:p w:rsidR="005F5EC5" w:rsidRPr="00567768" w:rsidRDefault="005F5EC5" w:rsidP="00985341">
            <w:pPr>
              <w:pStyle w:val="TableParagraph"/>
              <w:rPr>
                <w:sz w:val="20"/>
              </w:rPr>
            </w:pPr>
            <w:r w:rsidRPr="00567768">
              <w:rPr>
                <w:sz w:val="20"/>
                <w:u w:val="single"/>
              </w:rPr>
              <w:t>Εγγύηση Καλής Λειτουργίας</w:t>
            </w:r>
          </w:p>
          <w:p w:rsidR="005F5EC5" w:rsidRPr="00567768" w:rsidRDefault="005F5EC5" w:rsidP="00985341">
            <w:pPr>
              <w:pStyle w:val="TableParagraph"/>
              <w:spacing w:line="240" w:lineRule="atLeast"/>
              <w:jc w:val="both"/>
              <w:rPr>
                <w:sz w:val="20"/>
              </w:rPr>
            </w:pPr>
            <w:r w:rsidRPr="004B1234">
              <w:rPr>
                <w:sz w:val="20"/>
              </w:rPr>
              <w:t>Οι προσφερόμενοι κάδοι θα καλύπτονται από εγγύηση τουλάχιστον 2 ετών καλής λειτουργίας/αντοχής σε διάβρωση κλπ.</w:t>
            </w:r>
          </w:p>
        </w:tc>
        <w:tc>
          <w:tcPr>
            <w:tcW w:w="1356" w:type="dxa"/>
          </w:tcPr>
          <w:p w:rsidR="005F5EC5" w:rsidRPr="00567768" w:rsidRDefault="005F5EC5" w:rsidP="00985341">
            <w:pPr>
              <w:pStyle w:val="TableParagraph"/>
              <w:spacing w:before="40"/>
              <w:ind w:left="180" w:right="171"/>
              <w:jc w:val="center"/>
              <w:rPr>
                <w:sz w:val="20"/>
              </w:rPr>
            </w:pPr>
            <w:r w:rsidRPr="00567768">
              <w:rPr>
                <w:sz w:val="20"/>
              </w:rPr>
              <w:t>ΝΑΙ</w:t>
            </w:r>
          </w:p>
        </w:tc>
        <w:tc>
          <w:tcPr>
            <w:tcW w:w="1411" w:type="dxa"/>
            <w:gridSpan w:val="2"/>
          </w:tcPr>
          <w:p w:rsidR="005F5EC5" w:rsidRPr="00567768" w:rsidRDefault="005F5EC5" w:rsidP="00985341">
            <w:pPr>
              <w:pStyle w:val="TableParagraph"/>
              <w:ind w:left="0"/>
              <w:rPr>
                <w:rFonts w:ascii="Times New Roman"/>
                <w:sz w:val="20"/>
              </w:rPr>
            </w:pPr>
          </w:p>
        </w:tc>
        <w:tc>
          <w:tcPr>
            <w:tcW w:w="1527" w:type="dxa"/>
            <w:gridSpan w:val="2"/>
          </w:tcPr>
          <w:p w:rsidR="005F5EC5" w:rsidRPr="00567768" w:rsidRDefault="005F5EC5" w:rsidP="00985341">
            <w:pPr>
              <w:pStyle w:val="TableParagraph"/>
              <w:ind w:left="0"/>
              <w:rPr>
                <w:rFonts w:ascii="Times New Roman"/>
                <w:sz w:val="20"/>
              </w:rPr>
            </w:pPr>
          </w:p>
        </w:tc>
      </w:tr>
      <w:tr w:rsidR="005F5EC5" w:rsidRPr="00567768" w:rsidTr="00985341">
        <w:trPr>
          <w:trHeight w:val="344"/>
        </w:trPr>
        <w:tc>
          <w:tcPr>
            <w:tcW w:w="9854" w:type="dxa"/>
            <w:gridSpan w:val="9"/>
          </w:tcPr>
          <w:p w:rsidR="005F5EC5" w:rsidRPr="00567768" w:rsidRDefault="005F5EC5" w:rsidP="00985341">
            <w:pPr>
              <w:pStyle w:val="TableParagraph"/>
              <w:spacing w:before="40"/>
              <w:rPr>
                <w:b/>
                <w:sz w:val="20"/>
              </w:rPr>
            </w:pPr>
            <w:r w:rsidRPr="00567768">
              <w:rPr>
                <w:b/>
                <w:sz w:val="20"/>
              </w:rPr>
              <w:t>3. ΤΕΧΝΙΚΗ ΥΠΟΣΤΗΡΙΞΗ – ΣΥΝΤΗΡΗΣΗ – ΑΝΤΑΛΛΑΚΤΙΚΑ</w:t>
            </w:r>
          </w:p>
        </w:tc>
      </w:tr>
      <w:tr w:rsidR="005F5EC5" w:rsidRPr="001661E8" w:rsidTr="00985341">
        <w:trPr>
          <w:trHeight w:val="976"/>
        </w:trPr>
        <w:tc>
          <w:tcPr>
            <w:tcW w:w="686" w:type="dxa"/>
            <w:gridSpan w:val="2"/>
          </w:tcPr>
          <w:p w:rsidR="005F5EC5" w:rsidRPr="00567768" w:rsidRDefault="005F5EC5" w:rsidP="00985341">
            <w:pPr>
              <w:pStyle w:val="TableParagraph"/>
              <w:spacing w:before="40"/>
              <w:rPr>
                <w:sz w:val="20"/>
              </w:rPr>
            </w:pPr>
            <w:r w:rsidRPr="00567768">
              <w:rPr>
                <w:sz w:val="20"/>
              </w:rPr>
              <w:t>3.1</w:t>
            </w:r>
          </w:p>
        </w:tc>
        <w:tc>
          <w:tcPr>
            <w:tcW w:w="4858" w:type="dxa"/>
          </w:tcPr>
          <w:p w:rsidR="005F5EC5" w:rsidRPr="00567768" w:rsidRDefault="005F5EC5" w:rsidP="00985341">
            <w:pPr>
              <w:pStyle w:val="TableParagraph"/>
              <w:ind w:left="107"/>
              <w:rPr>
                <w:sz w:val="20"/>
              </w:rPr>
            </w:pPr>
            <w:r w:rsidRPr="00567768">
              <w:rPr>
                <w:sz w:val="20"/>
                <w:u w:val="single"/>
              </w:rPr>
              <w:t>Διαθεσιμότητα σε</w:t>
            </w:r>
            <w:r w:rsidRPr="00567768">
              <w:rPr>
                <w:spacing w:val="-16"/>
                <w:sz w:val="20"/>
                <w:u w:val="single"/>
              </w:rPr>
              <w:t xml:space="preserve"> </w:t>
            </w:r>
            <w:r w:rsidRPr="00567768">
              <w:rPr>
                <w:sz w:val="20"/>
                <w:u w:val="single"/>
              </w:rPr>
              <w:t>ανταλλακτικά</w:t>
            </w:r>
          </w:p>
          <w:p w:rsidR="005F5EC5" w:rsidRPr="00567768" w:rsidRDefault="005F5EC5" w:rsidP="00985341">
            <w:pPr>
              <w:pStyle w:val="TableParagraph"/>
              <w:spacing w:line="240" w:lineRule="atLeast"/>
              <w:ind w:left="107" w:right="194"/>
              <w:jc w:val="both"/>
              <w:rPr>
                <w:sz w:val="20"/>
              </w:rPr>
            </w:pPr>
            <w:r w:rsidRPr="00567768">
              <w:rPr>
                <w:sz w:val="20"/>
              </w:rPr>
              <w:t>Οι κάδοι να συνοδεύονται από εγγύηση κατασκευής ανταλλακτικών διάρκειας τουλάχιστον 5 ετών. Το διάστημα παράδοσης των ζητούμενων ανταλλακτικών να μην είναι μεγαλύτερο των 10 ημερών. Η ανταπό</w:t>
            </w:r>
            <w:r>
              <w:rPr>
                <w:sz w:val="20"/>
              </w:rPr>
              <w:t>κριση του συνεργείου συντήρησης/</w:t>
            </w:r>
            <w:r w:rsidRPr="00567768">
              <w:rPr>
                <w:sz w:val="20"/>
              </w:rPr>
              <w:t xml:space="preserve">αποκατάστασης και η έντεχνη αποκατάσταση βλαβών να γίνεται το πολύ εντός πέντε (5) εργάσιμων ημερών από την έγγραφη ειδοποίηση περί βλάβης. Να συνοδεύονται από εικονογραφημένο </w:t>
            </w:r>
            <w:r w:rsidRPr="00567768">
              <w:rPr>
                <w:sz w:val="20"/>
              </w:rPr>
              <w:lastRenderedPageBreak/>
              <w:t>τιμοκατάλογο ανταλλακτικών σε έντυπη και ηλεκτρονική μορφή, που θα ανανεώνεται σε περίπτωση έκδοσης νέου και έγγραφη δέσμευση έκπτωσης τουλάχιστο 25%.</w:t>
            </w:r>
          </w:p>
        </w:tc>
        <w:tc>
          <w:tcPr>
            <w:tcW w:w="1418" w:type="dxa"/>
            <w:gridSpan w:val="3"/>
          </w:tcPr>
          <w:p w:rsidR="005F5EC5" w:rsidRPr="001661E8" w:rsidRDefault="005F5EC5" w:rsidP="00985341">
            <w:pPr>
              <w:pStyle w:val="TableParagraph"/>
              <w:spacing w:before="40"/>
              <w:ind w:left="197" w:right="188"/>
              <w:jc w:val="center"/>
              <w:rPr>
                <w:sz w:val="20"/>
              </w:rPr>
            </w:pPr>
            <w:r w:rsidRPr="00567768">
              <w:rPr>
                <w:sz w:val="20"/>
              </w:rPr>
              <w:lastRenderedPageBreak/>
              <w:t>ΝΑΙ</w:t>
            </w:r>
          </w:p>
        </w:tc>
        <w:tc>
          <w:tcPr>
            <w:tcW w:w="1417" w:type="dxa"/>
            <w:gridSpan w:val="2"/>
          </w:tcPr>
          <w:p w:rsidR="005F5EC5" w:rsidRPr="001661E8" w:rsidRDefault="005F5EC5" w:rsidP="00985341">
            <w:pPr>
              <w:pStyle w:val="TableParagraph"/>
              <w:ind w:left="0"/>
              <w:rPr>
                <w:rFonts w:ascii="Times New Roman"/>
                <w:sz w:val="20"/>
              </w:rPr>
            </w:pPr>
          </w:p>
        </w:tc>
        <w:tc>
          <w:tcPr>
            <w:tcW w:w="1475" w:type="dxa"/>
          </w:tcPr>
          <w:p w:rsidR="005F5EC5" w:rsidRPr="001661E8" w:rsidRDefault="005F5EC5" w:rsidP="00985341">
            <w:pPr>
              <w:pStyle w:val="TableParagraph"/>
              <w:ind w:left="0"/>
              <w:rPr>
                <w:rFonts w:ascii="Times New Roman"/>
                <w:sz w:val="20"/>
              </w:rPr>
            </w:pPr>
          </w:p>
        </w:tc>
      </w:tr>
      <w:tr w:rsidR="005F5EC5" w:rsidRPr="001661E8" w:rsidTr="00985341">
        <w:trPr>
          <w:trHeight w:val="976"/>
        </w:trPr>
        <w:tc>
          <w:tcPr>
            <w:tcW w:w="686" w:type="dxa"/>
            <w:gridSpan w:val="2"/>
          </w:tcPr>
          <w:p w:rsidR="005F5EC5" w:rsidRPr="004B1234" w:rsidRDefault="005F5EC5" w:rsidP="00985341">
            <w:pPr>
              <w:pStyle w:val="TableParagraph"/>
              <w:spacing w:line="240" w:lineRule="atLeast"/>
              <w:ind w:left="107" w:right="194"/>
              <w:jc w:val="both"/>
              <w:rPr>
                <w:sz w:val="20"/>
              </w:rPr>
            </w:pPr>
            <w:r w:rsidRPr="004B1234">
              <w:rPr>
                <w:sz w:val="20"/>
              </w:rPr>
              <w:lastRenderedPageBreak/>
              <w:t>3.2</w:t>
            </w:r>
          </w:p>
        </w:tc>
        <w:tc>
          <w:tcPr>
            <w:tcW w:w="4858" w:type="dxa"/>
          </w:tcPr>
          <w:p w:rsidR="005F5EC5" w:rsidRPr="004B1234" w:rsidRDefault="005F5EC5" w:rsidP="00985341">
            <w:pPr>
              <w:pStyle w:val="TableParagraph"/>
              <w:spacing w:line="240" w:lineRule="atLeast"/>
              <w:ind w:left="107" w:right="194"/>
              <w:jc w:val="both"/>
              <w:rPr>
                <w:sz w:val="20"/>
              </w:rPr>
            </w:pPr>
            <w:r w:rsidRPr="004B1234">
              <w:rPr>
                <w:sz w:val="20"/>
              </w:rPr>
              <w:t>Συντήρηση/</w:t>
            </w:r>
            <w:proofErr w:type="spellStart"/>
            <w:r w:rsidRPr="004B1234">
              <w:rPr>
                <w:sz w:val="20"/>
              </w:rPr>
              <w:t>service</w:t>
            </w:r>
            <w:proofErr w:type="spellEnd"/>
          </w:p>
          <w:p w:rsidR="005F5EC5" w:rsidRPr="004B1234" w:rsidRDefault="005F5EC5" w:rsidP="00985341">
            <w:pPr>
              <w:pStyle w:val="TableParagraph"/>
              <w:spacing w:line="240" w:lineRule="atLeast"/>
              <w:ind w:left="107" w:right="194"/>
              <w:jc w:val="both"/>
              <w:rPr>
                <w:sz w:val="20"/>
              </w:rPr>
            </w:pPr>
            <w:r w:rsidRPr="004B1234">
              <w:rPr>
                <w:sz w:val="20"/>
              </w:rPr>
              <w:t xml:space="preserve">Περιγραφή του τρόπου αντιμετώπισης των αναγκών συντήρησης / </w:t>
            </w:r>
            <w:proofErr w:type="spellStart"/>
            <w:r w:rsidRPr="004B1234">
              <w:rPr>
                <w:sz w:val="20"/>
              </w:rPr>
              <w:t>service</w:t>
            </w:r>
            <w:proofErr w:type="spellEnd"/>
            <w:r w:rsidRPr="004B1234">
              <w:rPr>
                <w:sz w:val="20"/>
              </w:rPr>
              <w:t>.</w:t>
            </w:r>
          </w:p>
        </w:tc>
        <w:tc>
          <w:tcPr>
            <w:tcW w:w="1418" w:type="dxa"/>
            <w:gridSpan w:val="3"/>
          </w:tcPr>
          <w:p w:rsidR="005F5EC5" w:rsidRPr="004B1234" w:rsidRDefault="005F5EC5" w:rsidP="00985341">
            <w:pPr>
              <w:pStyle w:val="TableParagraph"/>
              <w:spacing w:line="240" w:lineRule="atLeast"/>
              <w:ind w:left="107"/>
              <w:jc w:val="both"/>
              <w:rPr>
                <w:sz w:val="20"/>
              </w:rPr>
            </w:pPr>
            <w:r w:rsidRPr="004B1234">
              <w:rPr>
                <w:sz w:val="20"/>
              </w:rPr>
              <w:t>Να αναφερθεί</w:t>
            </w:r>
          </w:p>
        </w:tc>
        <w:tc>
          <w:tcPr>
            <w:tcW w:w="1417" w:type="dxa"/>
            <w:gridSpan w:val="2"/>
          </w:tcPr>
          <w:p w:rsidR="005F5EC5" w:rsidRPr="00D60B23" w:rsidRDefault="005F5EC5" w:rsidP="00985341">
            <w:pPr>
              <w:pStyle w:val="20"/>
            </w:pPr>
          </w:p>
        </w:tc>
        <w:tc>
          <w:tcPr>
            <w:tcW w:w="1475" w:type="dxa"/>
          </w:tcPr>
          <w:p w:rsidR="005F5EC5" w:rsidRPr="001661E8" w:rsidRDefault="005F5EC5" w:rsidP="00985341">
            <w:pPr>
              <w:pStyle w:val="TableParagraph"/>
              <w:ind w:left="0"/>
              <w:rPr>
                <w:rFonts w:ascii="Times New Roman"/>
                <w:sz w:val="20"/>
              </w:rPr>
            </w:pPr>
          </w:p>
        </w:tc>
      </w:tr>
    </w:tbl>
    <w:p w:rsidR="005F5EC5" w:rsidRDefault="005F5EC5" w:rsidP="005F5EC5">
      <w:pPr>
        <w:pStyle w:val="a3"/>
        <w:rPr>
          <w:sz w:val="20"/>
        </w:rPr>
      </w:pPr>
    </w:p>
    <w:p w:rsidR="005F5EC5" w:rsidRPr="003C0901" w:rsidRDefault="005F5EC5" w:rsidP="005F5EC5">
      <w:pPr>
        <w:pStyle w:val="a4"/>
        <w:numPr>
          <w:ilvl w:val="0"/>
          <w:numId w:val="1"/>
        </w:numPr>
        <w:spacing w:after="160" w:line="259" w:lineRule="auto"/>
        <w:rPr>
          <w:rFonts w:ascii="Calibri" w:hAnsi="Calibri" w:cs="Calibri"/>
          <w:b/>
          <w:sz w:val="22"/>
          <w:szCs w:val="22"/>
          <w:lang w:val="el-GR"/>
        </w:rPr>
      </w:pPr>
      <w:r w:rsidRPr="003C0901">
        <w:rPr>
          <w:rFonts w:ascii="Calibri" w:hAnsi="Calibri" w:cs="Calibri"/>
          <w:b/>
          <w:sz w:val="22"/>
          <w:szCs w:val="22"/>
          <w:lang w:val="el-GR"/>
        </w:rPr>
        <w:t>ΚΟΜΠΟΣΤΟΠΟΙΗΣΙΜΕΣ ΣΑΚΟΥΛΕΣ ΓΙΑ ΚΑΔΟ 10</w:t>
      </w:r>
      <w:r w:rsidRPr="003C0901">
        <w:rPr>
          <w:rFonts w:ascii="Calibri" w:hAnsi="Calibri" w:cs="Calibri"/>
          <w:b/>
          <w:sz w:val="22"/>
          <w:szCs w:val="22"/>
        </w:rPr>
        <w:t>LT</w:t>
      </w:r>
      <w:r w:rsidRPr="003C0901">
        <w:rPr>
          <w:rFonts w:ascii="Calibri" w:hAnsi="Calibri" w:cs="Calibri"/>
          <w:b/>
          <w:sz w:val="22"/>
          <w:szCs w:val="22"/>
          <w:lang w:val="el-GR"/>
        </w:rPr>
        <w:t xml:space="preserve"> (ΓΙΑ 3 ΜΗΝΕΣ)</w:t>
      </w:r>
    </w:p>
    <w:tbl>
      <w:tblPr>
        <w:tblW w:w="9854" w:type="dxa"/>
        <w:tblInd w:w="1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86"/>
        <w:gridCol w:w="4612"/>
        <w:gridCol w:w="1389"/>
        <w:gridCol w:w="1494"/>
        <w:gridCol w:w="1673"/>
      </w:tblGrid>
      <w:tr w:rsidR="005F5EC5" w:rsidRPr="005A059A" w:rsidTr="00985341">
        <w:trPr>
          <w:trHeight w:val="757"/>
          <w:tblHeader/>
        </w:trPr>
        <w:tc>
          <w:tcPr>
            <w:tcW w:w="9854" w:type="dxa"/>
            <w:gridSpan w:val="5"/>
            <w:tcBorders>
              <w:bottom w:val="single" w:sz="12" w:space="0" w:color="000000"/>
            </w:tcBorders>
          </w:tcPr>
          <w:p w:rsidR="005F5EC5" w:rsidRPr="00AF4D58" w:rsidRDefault="005F5EC5" w:rsidP="00985341">
            <w:pPr>
              <w:pStyle w:val="TableParagraph"/>
              <w:spacing w:before="40"/>
              <w:ind w:left="1980" w:right="1962"/>
              <w:jc w:val="center"/>
              <w:rPr>
                <w:b/>
              </w:rPr>
            </w:pPr>
            <w:r w:rsidRPr="001661E8">
              <w:rPr>
                <w:b/>
              </w:rPr>
              <w:t xml:space="preserve">ΠΙΝΑΚΑΣ Π1Α - </w:t>
            </w:r>
            <w:r>
              <w:rPr>
                <w:b/>
              </w:rPr>
              <w:t>4</w:t>
            </w:r>
          </w:p>
          <w:p w:rsidR="005F5EC5" w:rsidRPr="001661E8" w:rsidRDefault="005F5EC5" w:rsidP="00985341">
            <w:pPr>
              <w:pStyle w:val="TableParagraph"/>
              <w:spacing w:before="60"/>
              <w:ind w:left="1980" w:right="1963"/>
              <w:jc w:val="center"/>
              <w:rPr>
                <w:b/>
              </w:rPr>
            </w:pPr>
            <w:r w:rsidRPr="001661E8">
              <w:rPr>
                <w:b/>
              </w:rPr>
              <w:t>ΦΥΛΛΟ ΣΥΜΜΟΡΦΩΣΗΣ προς τις ΤΕΧΝΙΚΕΣ ΑΠΑΙΤΗΣΕΙΣ</w:t>
            </w:r>
          </w:p>
        </w:tc>
      </w:tr>
      <w:tr w:rsidR="005F5EC5" w:rsidRPr="005A059A" w:rsidTr="00985341">
        <w:trPr>
          <w:trHeight w:val="368"/>
          <w:tblHeader/>
        </w:trPr>
        <w:tc>
          <w:tcPr>
            <w:tcW w:w="9854" w:type="dxa"/>
            <w:gridSpan w:val="5"/>
            <w:tcBorders>
              <w:top w:val="single" w:sz="12" w:space="0" w:color="000000"/>
              <w:bottom w:val="double" w:sz="1" w:space="0" w:color="000000"/>
            </w:tcBorders>
            <w:vAlign w:val="center"/>
          </w:tcPr>
          <w:p w:rsidR="005F5EC5" w:rsidRPr="0025580B" w:rsidRDefault="005F5EC5" w:rsidP="00985341">
            <w:pPr>
              <w:pStyle w:val="a3"/>
              <w:spacing w:before="10"/>
              <w:jc w:val="center"/>
              <w:rPr>
                <w:sz w:val="9"/>
                <w:lang w:val="el-GR" w:eastAsia="el-GR"/>
              </w:rPr>
            </w:pPr>
            <w:r w:rsidRPr="0025580B">
              <w:rPr>
                <w:b/>
                <w:lang w:val="el-GR" w:eastAsia="el-GR"/>
              </w:rPr>
              <w:t>ΤΜΗΜΑ 4: ΚΟΜΠΟΣΤΟΠΟΙΗΣΙΜΕΣ ΣΑΚΟΥΛΕΣ ΓΙΑ ΚΑΔΟ 10</w:t>
            </w:r>
            <w:r>
              <w:rPr>
                <w:b/>
                <w:lang w:eastAsia="el-GR"/>
              </w:rPr>
              <w:t>L</w:t>
            </w:r>
            <w:r w:rsidRPr="0025580B">
              <w:rPr>
                <w:b/>
                <w:lang w:val="el-GR" w:eastAsia="el-GR"/>
              </w:rPr>
              <w:t xml:space="preserve"> (ΓΙΑ 3 ΜΗΝΕΣ)</w:t>
            </w:r>
          </w:p>
        </w:tc>
      </w:tr>
      <w:tr w:rsidR="005F5EC5" w:rsidRPr="005A059A" w:rsidTr="00985341">
        <w:trPr>
          <w:trHeight w:val="411"/>
          <w:tblHeader/>
        </w:trPr>
        <w:tc>
          <w:tcPr>
            <w:tcW w:w="9854" w:type="dxa"/>
            <w:gridSpan w:val="5"/>
            <w:tcBorders>
              <w:top w:val="single" w:sz="12" w:space="0" w:color="000000"/>
              <w:bottom w:val="double" w:sz="1" w:space="0" w:color="000000"/>
            </w:tcBorders>
            <w:shd w:val="clear" w:color="auto" w:fill="D0CECE"/>
            <w:vAlign w:val="center"/>
          </w:tcPr>
          <w:p w:rsidR="005F5EC5" w:rsidRPr="00B30451" w:rsidRDefault="005F5EC5" w:rsidP="00985341">
            <w:pPr>
              <w:pStyle w:val="a3"/>
              <w:spacing w:before="10"/>
              <w:ind w:left="159"/>
              <w:jc w:val="left"/>
              <w:rPr>
                <w:b/>
                <w:lang w:val="el-GR" w:eastAsia="el-GR"/>
              </w:rPr>
            </w:pPr>
            <w:r w:rsidRPr="0025580B">
              <w:rPr>
                <w:b/>
                <w:lang w:val="el-GR" w:eastAsia="el-GR"/>
              </w:rPr>
              <w:t>Ι. ΚΟΜΠΟΣΤΟΠΟΙΗΣΙΜΕΣ ΣΑΚΟΥΛΕΣ ΓΙΑ ΚΑΔΟ 10</w:t>
            </w:r>
            <w:r w:rsidRPr="0025580B">
              <w:rPr>
                <w:b/>
                <w:lang w:eastAsia="el-GR"/>
              </w:rPr>
              <w:t>L</w:t>
            </w:r>
          </w:p>
        </w:tc>
      </w:tr>
      <w:tr w:rsidR="005F5EC5" w:rsidRPr="001661E8" w:rsidTr="00985341">
        <w:trPr>
          <w:trHeight w:val="637"/>
          <w:tblHeader/>
        </w:trPr>
        <w:tc>
          <w:tcPr>
            <w:tcW w:w="686" w:type="dxa"/>
            <w:tcBorders>
              <w:top w:val="double" w:sz="1" w:space="0" w:color="000000"/>
            </w:tcBorders>
          </w:tcPr>
          <w:p w:rsidR="005F5EC5" w:rsidRPr="001661E8" w:rsidRDefault="005F5EC5" w:rsidP="00985341">
            <w:pPr>
              <w:pStyle w:val="TableParagraph"/>
              <w:spacing w:before="174"/>
              <w:rPr>
                <w:b/>
              </w:rPr>
            </w:pPr>
            <w:r w:rsidRPr="001661E8">
              <w:rPr>
                <w:b/>
              </w:rPr>
              <w:t>Α/Α</w:t>
            </w:r>
          </w:p>
        </w:tc>
        <w:tc>
          <w:tcPr>
            <w:tcW w:w="4612" w:type="dxa"/>
            <w:tcBorders>
              <w:top w:val="double" w:sz="1" w:space="0" w:color="000000"/>
            </w:tcBorders>
          </w:tcPr>
          <w:p w:rsidR="005F5EC5" w:rsidRPr="001661E8" w:rsidRDefault="005F5EC5" w:rsidP="00985341">
            <w:pPr>
              <w:pStyle w:val="TableParagraph"/>
              <w:spacing w:before="174"/>
              <w:ind w:left="107"/>
              <w:rPr>
                <w:b/>
              </w:rPr>
            </w:pPr>
            <w:r w:rsidRPr="001661E8">
              <w:rPr>
                <w:b/>
              </w:rPr>
              <w:t>ΤΕΧΝΙΚΗ ΑΠΑΙΤΗΣΗ</w:t>
            </w:r>
          </w:p>
        </w:tc>
        <w:tc>
          <w:tcPr>
            <w:tcW w:w="1389" w:type="dxa"/>
            <w:tcBorders>
              <w:top w:val="double" w:sz="1" w:space="0" w:color="000000"/>
            </w:tcBorders>
          </w:tcPr>
          <w:p w:rsidR="005F5EC5" w:rsidRPr="001661E8" w:rsidRDefault="005F5EC5" w:rsidP="00985341">
            <w:pPr>
              <w:pStyle w:val="TableParagraph"/>
              <w:spacing w:before="174"/>
              <w:ind w:left="197" w:right="188"/>
              <w:jc w:val="center"/>
              <w:rPr>
                <w:b/>
              </w:rPr>
            </w:pPr>
            <w:r w:rsidRPr="001661E8">
              <w:rPr>
                <w:b/>
              </w:rPr>
              <w:t>ΑΠΑΙΤΗΣΗ</w:t>
            </w:r>
          </w:p>
        </w:tc>
        <w:tc>
          <w:tcPr>
            <w:tcW w:w="1494" w:type="dxa"/>
            <w:tcBorders>
              <w:top w:val="double" w:sz="1" w:space="0" w:color="000000"/>
            </w:tcBorders>
          </w:tcPr>
          <w:p w:rsidR="005F5EC5" w:rsidRPr="001661E8" w:rsidRDefault="005F5EC5" w:rsidP="00985341">
            <w:pPr>
              <w:pStyle w:val="TableParagraph"/>
              <w:spacing w:before="174"/>
              <w:ind w:left="226"/>
              <w:rPr>
                <w:b/>
              </w:rPr>
            </w:pPr>
            <w:r w:rsidRPr="001661E8">
              <w:rPr>
                <w:b/>
              </w:rPr>
              <w:t>ΑΠΑΝΤΗΣΗ</w:t>
            </w:r>
          </w:p>
        </w:tc>
        <w:tc>
          <w:tcPr>
            <w:tcW w:w="1673" w:type="dxa"/>
            <w:tcBorders>
              <w:top w:val="double" w:sz="1" w:space="0" w:color="000000"/>
            </w:tcBorders>
          </w:tcPr>
          <w:p w:rsidR="005F5EC5" w:rsidRPr="001661E8" w:rsidRDefault="005F5EC5" w:rsidP="00985341">
            <w:pPr>
              <w:pStyle w:val="TableParagraph"/>
              <w:spacing w:before="40"/>
              <w:ind w:left="278" w:right="123" w:hanging="38"/>
              <w:rPr>
                <w:b/>
              </w:rPr>
            </w:pPr>
            <w:r w:rsidRPr="001661E8">
              <w:rPr>
                <w:b/>
              </w:rPr>
              <w:t>ΠΑΡΑΠΟΜΠΗ ΤΕΚΜΗΡΙΩΣΗ</w:t>
            </w:r>
          </w:p>
        </w:tc>
      </w:tr>
      <w:tr w:rsidR="005F5EC5" w:rsidRPr="001661E8" w:rsidTr="00985341">
        <w:trPr>
          <w:trHeight w:val="344"/>
        </w:trPr>
        <w:tc>
          <w:tcPr>
            <w:tcW w:w="9854" w:type="dxa"/>
            <w:gridSpan w:val="5"/>
          </w:tcPr>
          <w:p w:rsidR="005F5EC5" w:rsidRPr="001661E8" w:rsidRDefault="005F5EC5" w:rsidP="00985341">
            <w:pPr>
              <w:pStyle w:val="TableParagraph"/>
              <w:spacing w:before="40"/>
              <w:rPr>
                <w:b/>
                <w:sz w:val="20"/>
              </w:rPr>
            </w:pPr>
            <w:r w:rsidRPr="001661E8">
              <w:rPr>
                <w:b/>
                <w:sz w:val="20"/>
              </w:rPr>
              <w:t>1. ΓΕΝΙΚΑ</w:t>
            </w:r>
          </w:p>
        </w:tc>
      </w:tr>
      <w:tr w:rsidR="005F5EC5" w:rsidRPr="001661E8" w:rsidTr="00985341">
        <w:trPr>
          <w:trHeight w:val="732"/>
        </w:trPr>
        <w:tc>
          <w:tcPr>
            <w:tcW w:w="686" w:type="dxa"/>
          </w:tcPr>
          <w:p w:rsidR="005F5EC5" w:rsidRPr="001661E8" w:rsidRDefault="005F5EC5" w:rsidP="00985341">
            <w:pPr>
              <w:pStyle w:val="TableParagraph"/>
              <w:spacing w:before="40"/>
              <w:rPr>
                <w:sz w:val="20"/>
              </w:rPr>
            </w:pPr>
            <w:r w:rsidRPr="001661E8">
              <w:rPr>
                <w:sz w:val="20"/>
              </w:rPr>
              <w:t>1.1</w:t>
            </w:r>
          </w:p>
        </w:tc>
        <w:tc>
          <w:tcPr>
            <w:tcW w:w="4612" w:type="dxa"/>
          </w:tcPr>
          <w:p w:rsidR="005F5EC5" w:rsidRPr="001661E8" w:rsidRDefault="005F5EC5" w:rsidP="00985341">
            <w:pPr>
              <w:pStyle w:val="TableParagraph"/>
              <w:spacing w:line="240" w:lineRule="atLeast"/>
              <w:ind w:left="107" w:right="96"/>
              <w:jc w:val="both"/>
              <w:rPr>
                <w:sz w:val="20"/>
              </w:rPr>
            </w:pPr>
            <w:r w:rsidRPr="001661E8">
              <w:rPr>
                <w:sz w:val="20"/>
              </w:rPr>
              <w:t>Οι σάκοι απορριμμάτων πρέπει να έχουν τέλεια προσαρμογή στους κάδους απορριμμάτων για τους οποίους προορίζονται.</w:t>
            </w:r>
          </w:p>
        </w:tc>
        <w:tc>
          <w:tcPr>
            <w:tcW w:w="1389" w:type="dxa"/>
          </w:tcPr>
          <w:p w:rsidR="005F5EC5" w:rsidRPr="001661E8" w:rsidRDefault="005F5EC5" w:rsidP="00985341">
            <w:pPr>
              <w:pStyle w:val="TableParagraph"/>
              <w:spacing w:before="40"/>
              <w:ind w:left="197" w:right="188"/>
              <w:jc w:val="center"/>
              <w:rPr>
                <w:sz w:val="20"/>
              </w:rPr>
            </w:pPr>
            <w:r w:rsidRPr="001661E8">
              <w:rPr>
                <w:sz w:val="20"/>
              </w:rPr>
              <w:t>ΝΑΙ</w:t>
            </w:r>
          </w:p>
        </w:tc>
        <w:tc>
          <w:tcPr>
            <w:tcW w:w="1494" w:type="dxa"/>
          </w:tcPr>
          <w:p w:rsidR="005F5EC5" w:rsidRPr="001661E8" w:rsidRDefault="005F5EC5" w:rsidP="00985341">
            <w:pPr>
              <w:pStyle w:val="TableParagraph"/>
              <w:ind w:left="0"/>
              <w:rPr>
                <w:rFonts w:ascii="Times New Roman"/>
                <w:sz w:val="20"/>
              </w:rPr>
            </w:pPr>
          </w:p>
        </w:tc>
        <w:tc>
          <w:tcPr>
            <w:tcW w:w="1673" w:type="dxa"/>
          </w:tcPr>
          <w:p w:rsidR="005F5EC5" w:rsidRPr="001661E8" w:rsidRDefault="005F5EC5" w:rsidP="00985341">
            <w:pPr>
              <w:pStyle w:val="TableParagraph"/>
              <w:ind w:left="0"/>
              <w:rPr>
                <w:rFonts w:ascii="Times New Roman"/>
                <w:sz w:val="20"/>
              </w:rPr>
            </w:pPr>
          </w:p>
        </w:tc>
      </w:tr>
      <w:tr w:rsidR="005F5EC5" w:rsidRPr="001661E8" w:rsidTr="00985341">
        <w:trPr>
          <w:trHeight w:val="344"/>
        </w:trPr>
        <w:tc>
          <w:tcPr>
            <w:tcW w:w="9854" w:type="dxa"/>
            <w:gridSpan w:val="5"/>
          </w:tcPr>
          <w:p w:rsidR="005F5EC5" w:rsidRPr="001661E8" w:rsidRDefault="005F5EC5" w:rsidP="00985341">
            <w:pPr>
              <w:pStyle w:val="TableParagraph"/>
              <w:spacing w:before="40"/>
              <w:rPr>
                <w:b/>
                <w:sz w:val="20"/>
              </w:rPr>
            </w:pPr>
            <w:r w:rsidRPr="001661E8">
              <w:rPr>
                <w:b/>
                <w:sz w:val="20"/>
              </w:rPr>
              <w:t>2. ΕΙΔΙΚΑ</w:t>
            </w:r>
          </w:p>
        </w:tc>
      </w:tr>
      <w:tr w:rsidR="005F5EC5" w:rsidRPr="001661E8" w:rsidTr="00985341">
        <w:trPr>
          <w:trHeight w:val="861"/>
        </w:trPr>
        <w:tc>
          <w:tcPr>
            <w:tcW w:w="686" w:type="dxa"/>
          </w:tcPr>
          <w:p w:rsidR="005F5EC5" w:rsidRPr="001661E8" w:rsidRDefault="005F5EC5" w:rsidP="00985341">
            <w:pPr>
              <w:pStyle w:val="TableParagraph"/>
              <w:spacing w:before="40"/>
              <w:rPr>
                <w:sz w:val="20"/>
              </w:rPr>
            </w:pPr>
            <w:r w:rsidRPr="001661E8">
              <w:rPr>
                <w:sz w:val="20"/>
              </w:rPr>
              <w:t>2.1</w:t>
            </w:r>
          </w:p>
        </w:tc>
        <w:tc>
          <w:tcPr>
            <w:tcW w:w="4612" w:type="dxa"/>
          </w:tcPr>
          <w:p w:rsidR="005F5EC5" w:rsidRPr="001661E8" w:rsidRDefault="005F5EC5" w:rsidP="00985341">
            <w:pPr>
              <w:pStyle w:val="TableParagraph"/>
              <w:ind w:left="107"/>
              <w:jc w:val="both"/>
              <w:rPr>
                <w:sz w:val="20"/>
              </w:rPr>
            </w:pPr>
            <w:r w:rsidRPr="001661E8">
              <w:rPr>
                <w:sz w:val="20"/>
                <w:u w:val="single"/>
              </w:rPr>
              <w:t>Γενικά, τύπος, ενδεικτικές διαστάσεις</w:t>
            </w:r>
          </w:p>
          <w:p w:rsidR="005F5EC5" w:rsidRPr="004B1234" w:rsidRDefault="005F5EC5" w:rsidP="005A059A">
            <w:pPr>
              <w:spacing w:beforeLines="40"/>
              <w:contextualSpacing/>
              <w:rPr>
                <w:sz w:val="20"/>
                <w:lang w:val="el-GR"/>
              </w:rPr>
            </w:pPr>
            <w:r w:rsidRPr="00B67611">
              <w:rPr>
                <w:sz w:val="20"/>
                <w:lang w:val="el-GR"/>
              </w:rPr>
              <w:t>Για τον κάδο 10</w:t>
            </w:r>
            <w:proofErr w:type="spellStart"/>
            <w:r w:rsidRPr="001661E8">
              <w:rPr>
                <w:sz w:val="20"/>
              </w:rPr>
              <w:t>lt</w:t>
            </w:r>
            <w:proofErr w:type="spellEnd"/>
            <w:r w:rsidRPr="00B67611">
              <w:rPr>
                <w:sz w:val="20"/>
                <w:lang w:val="el-GR"/>
              </w:rPr>
              <w:t xml:space="preserve"> η διάσταση είναι: 30 + 6 + 6 </w:t>
            </w:r>
            <w:r w:rsidRPr="001661E8">
              <w:rPr>
                <w:sz w:val="20"/>
              </w:rPr>
              <w:t>x</w:t>
            </w:r>
            <w:r w:rsidRPr="00B67611">
              <w:rPr>
                <w:sz w:val="20"/>
                <w:lang w:val="el-GR"/>
              </w:rPr>
              <w:t xml:space="preserve"> 85  (πλάτος + πιέτα + πιέτα </w:t>
            </w:r>
            <w:r w:rsidRPr="001661E8">
              <w:rPr>
                <w:sz w:val="20"/>
              </w:rPr>
              <w:t>x</w:t>
            </w:r>
            <w:r w:rsidRPr="00B67611">
              <w:rPr>
                <w:sz w:val="20"/>
                <w:lang w:val="el-GR"/>
              </w:rPr>
              <w:t xml:space="preserve"> ύψος)</w:t>
            </w:r>
            <w:r w:rsidRPr="004B1234">
              <w:rPr>
                <w:sz w:val="20"/>
                <w:lang w:val="el-GR"/>
              </w:rPr>
              <w:t xml:space="preserve"> +/-5%.</w:t>
            </w:r>
          </w:p>
        </w:tc>
        <w:tc>
          <w:tcPr>
            <w:tcW w:w="1389" w:type="dxa"/>
          </w:tcPr>
          <w:p w:rsidR="005F5EC5" w:rsidRPr="001661E8" w:rsidRDefault="005F5EC5" w:rsidP="00985341">
            <w:pPr>
              <w:pStyle w:val="TableParagraph"/>
              <w:spacing w:before="40"/>
              <w:ind w:left="197" w:right="188"/>
              <w:jc w:val="center"/>
              <w:rPr>
                <w:sz w:val="20"/>
              </w:rPr>
            </w:pPr>
            <w:r w:rsidRPr="001661E8">
              <w:rPr>
                <w:sz w:val="20"/>
              </w:rPr>
              <w:t>ΝΑΙ</w:t>
            </w:r>
          </w:p>
        </w:tc>
        <w:tc>
          <w:tcPr>
            <w:tcW w:w="1494" w:type="dxa"/>
          </w:tcPr>
          <w:p w:rsidR="005F5EC5" w:rsidRPr="001661E8" w:rsidRDefault="005F5EC5" w:rsidP="00985341">
            <w:pPr>
              <w:pStyle w:val="TableParagraph"/>
              <w:ind w:left="0"/>
              <w:rPr>
                <w:rFonts w:ascii="Times New Roman"/>
                <w:sz w:val="20"/>
              </w:rPr>
            </w:pPr>
          </w:p>
        </w:tc>
        <w:tc>
          <w:tcPr>
            <w:tcW w:w="1673" w:type="dxa"/>
          </w:tcPr>
          <w:p w:rsidR="005F5EC5" w:rsidRPr="001661E8" w:rsidRDefault="005F5EC5" w:rsidP="00985341">
            <w:pPr>
              <w:pStyle w:val="TableParagraph"/>
              <w:ind w:left="0"/>
              <w:rPr>
                <w:rFonts w:ascii="Times New Roman"/>
                <w:sz w:val="20"/>
              </w:rPr>
            </w:pPr>
          </w:p>
        </w:tc>
      </w:tr>
      <w:tr w:rsidR="005F5EC5" w:rsidRPr="001661E8" w:rsidTr="005F5EC5">
        <w:trPr>
          <w:trHeight w:val="1030"/>
        </w:trPr>
        <w:tc>
          <w:tcPr>
            <w:tcW w:w="686" w:type="dxa"/>
          </w:tcPr>
          <w:p w:rsidR="005F5EC5" w:rsidRPr="001661E8" w:rsidRDefault="005F5EC5" w:rsidP="00985341">
            <w:pPr>
              <w:pStyle w:val="TableParagraph"/>
              <w:spacing w:before="40"/>
              <w:rPr>
                <w:sz w:val="20"/>
              </w:rPr>
            </w:pPr>
            <w:r w:rsidRPr="001661E8">
              <w:rPr>
                <w:sz w:val="20"/>
              </w:rPr>
              <w:t>2.2</w:t>
            </w:r>
          </w:p>
        </w:tc>
        <w:tc>
          <w:tcPr>
            <w:tcW w:w="4612" w:type="dxa"/>
          </w:tcPr>
          <w:p w:rsidR="005F5EC5" w:rsidRPr="001661E8" w:rsidRDefault="005F5EC5" w:rsidP="00985341">
            <w:pPr>
              <w:pStyle w:val="TableParagraph"/>
              <w:ind w:left="107" w:right="179"/>
              <w:jc w:val="both"/>
              <w:rPr>
                <w:sz w:val="20"/>
              </w:rPr>
            </w:pPr>
            <w:r w:rsidRPr="001661E8">
              <w:rPr>
                <w:sz w:val="20"/>
                <w:u w:val="single"/>
              </w:rPr>
              <w:t>Κατασκευή –Υλικά</w:t>
            </w:r>
          </w:p>
          <w:p w:rsidR="005F5EC5" w:rsidRPr="00B67611" w:rsidRDefault="005F5EC5" w:rsidP="005A059A">
            <w:pPr>
              <w:spacing w:beforeLines="40"/>
              <w:ind w:right="179"/>
              <w:contextualSpacing/>
              <w:rPr>
                <w:sz w:val="20"/>
                <w:lang w:val="el-GR"/>
              </w:rPr>
            </w:pPr>
            <w:r w:rsidRPr="00B67611">
              <w:rPr>
                <w:sz w:val="20"/>
                <w:lang w:val="el-GR"/>
              </w:rPr>
              <w:t xml:space="preserve">Υλικό παρθένο, </w:t>
            </w:r>
            <w:proofErr w:type="spellStart"/>
            <w:r w:rsidRPr="00B67611">
              <w:rPr>
                <w:sz w:val="20"/>
                <w:lang w:val="el-GR"/>
              </w:rPr>
              <w:t>βιοαποκοδομήσιμο</w:t>
            </w:r>
            <w:proofErr w:type="spellEnd"/>
            <w:r w:rsidRPr="00B67611">
              <w:rPr>
                <w:sz w:val="20"/>
                <w:lang w:val="el-GR"/>
              </w:rPr>
              <w:t xml:space="preserve"> και </w:t>
            </w:r>
            <w:proofErr w:type="spellStart"/>
            <w:r w:rsidRPr="00B67611">
              <w:rPr>
                <w:sz w:val="20"/>
                <w:lang w:val="el-GR"/>
              </w:rPr>
              <w:t>κομποστοποιήσιμο</w:t>
            </w:r>
            <w:proofErr w:type="spellEnd"/>
            <w:r w:rsidRPr="00B67611">
              <w:rPr>
                <w:sz w:val="20"/>
                <w:lang w:val="el-GR"/>
              </w:rPr>
              <w:t xml:space="preserve"> σε συνθήκες βιομηχανικής </w:t>
            </w:r>
            <w:proofErr w:type="spellStart"/>
            <w:r w:rsidRPr="00B67611">
              <w:rPr>
                <w:sz w:val="20"/>
                <w:lang w:val="el-GR"/>
              </w:rPr>
              <w:t>κομποστοποίησης</w:t>
            </w:r>
            <w:proofErr w:type="spellEnd"/>
            <w:r w:rsidRPr="00B67611">
              <w:rPr>
                <w:sz w:val="20"/>
                <w:lang w:val="el-GR"/>
              </w:rPr>
              <w:t xml:space="preserve">, χωρίς πρόσθετα παραδοσιακών πλαστικών υλικών προερχόμενα από ορυκτούς πόρους, σύμφωνα με τις προδιαγραφές των προτύπων </w:t>
            </w:r>
            <w:r w:rsidRPr="001661E8">
              <w:rPr>
                <w:sz w:val="20"/>
              </w:rPr>
              <w:t>EN</w:t>
            </w:r>
            <w:r w:rsidRPr="00B67611">
              <w:rPr>
                <w:sz w:val="20"/>
                <w:lang w:val="el-GR"/>
              </w:rPr>
              <w:t xml:space="preserve"> 13432 «Συσκευασίες – Απαιτήσεις για τις ανακτήσιμες συσκευασίες μέσω </w:t>
            </w:r>
            <w:proofErr w:type="spellStart"/>
            <w:r w:rsidRPr="00B67611">
              <w:rPr>
                <w:sz w:val="20"/>
                <w:lang w:val="el-GR"/>
              </w:rPr>
              <w:t>λιπασματοποίησης</w:t>
            </w:r>
            <w:proofErr w:type="spellEnd"/>
            <w:r w:rsidRPr="00B67611">
              <w:rPr>
                <w:sz w:val="20"/>
                <w:lang w:val="el-GR"/>
              </w:rPr>
              <w:t xml:space="preserve"> και </w:t>
            </w:r>
            <w:proofErr w:type="spellStart"/>
            <w:r w:rsidRPr="00B67611">
              <w:rPr>
                <w:sz w:val="20"/>
                <w:lang w:val="el-GR"/>
              </w:rPr>
              <w:t>βιοαποδόμησης</w:t>
            </w:r>
            <w:proofErr w:type="spellEnd"/>
            <w:r w:rsidRPr="00B67611">
              <w:rPr>
                <w:sz w:val="20"/>
                <w:lang w:val="el-GR"/>
              </w:rPr>
              <w:t>.</w:t>
            </w:r>
          </w:p>
          <w:p w:rsidR="005F5EC5" w:rsidRPr="00B67611" w:rsidRDefault="005F5EC5" w:rsidP="00985341">
            <w:pPr>
              <w:widowControl w:val="0"/>
              <w:suppressAutoHyphens w:val="0"/>
              <w:autoSpaceDE w:val="0"/>
              <w:autoSpaceDN w:val="0"/>
              <w:spacing w:after="0"/>
              <w:ind w:right="179"/>
              <w:rPr>
                <w:sz w:val="20"/>
                <w:szCs w:val="20"/>
                <w:lang w:val="el-GR"/>
              </w:rPr>
            </w:pPr>
            <w:r w:rsidRPr="00B67611">
              <w:rPr>
                <w:sz w:val="20"/>
                <w:szCs w:val="20"/>
                <w:lang w:val="el-GR"/>
              </w:rPr>
              <w:t>Η πυκνότητα της πρώτης ύλης θα πρέπει να είναι μεγαλύτερη από 1.30</w:t>
            </w:r>
            <w:proofErr w:type="spellStart"/>
            <w:r w:rsidRPr="001661E8">
              <w:rPr>
                <w:sz w:val="20"/>
                <w:szCs w:val="20"/>
              </w:rPr>
              <w:t>gr</w:t>
            </w:r>
            <w:proofErr w:type="spellEnd"/>
            <w:r w:rsidRPr="00B67611">
              <w:rPr>
                <w:sz w:val="20"/>
                <w:szCs w:val="20"/>
                <w:lang w:val="el-GR"/>
              </w:rPr>
              <w:t>/</w:t>
            </w:r>
            <w:r w:rsidRPr="001661E8">
              <w:rPr>
                <w:sz w:val="20"/>
                <w:szCs w:val="20"/>
              </w:rPr>
              <w:t>cm</w:t>
            </w:r>
            <w:r w:rsidRPr="00B67611">
              <w:rPr>
                <w:sz w:val="20"/>
                <w:szCs w:val="20"/>
                <w:lang w:val="el-GR"/>
              </w:rPr>
              <w:t xml:space="preserve">3 </w:t>
            </w:r>
          </w:p>
          <w:p w:rsidR="005F5EC5" w:rsidRPr="00B67611" w:rsidRDefault="005F5EC5" w:rsidP="00985341">
            <w:pPr>
              <w:widowControl w:val="0"/>
              <w:suppressAutoHyphens w:val="0"/>
              <w:autoSpaceDE w:val="0"/>
              <w:autoSpaceDN w:val="0"/>
              <w:spacing w:after="0"/>
              <w:ind w:right="179"/>
              <w:rPr>
                <w:sz w:val="20"/>
                <w:szCs w:val="20"/>
                <w:lang w:val="el-GR"/>
              </w:rPr>
            </w:pPr>
            <w:r w:rsidRPr="00B67611">
              <w:rPr>
                <w:sz w:val="20"/>
                <w:szCs w:val="20"/>
                <w:lang w:val="el-GR"/>
              </w:rPr>
              <w:t xml:space="preserve">Τα συστατικά της </w:t>
            </w:r>
            <w:proofErr w:type="spellStart"/>
            <w:r w:rsidRPr="00B67611">
              <w:rPr>
                <w:sz w:val="20"/>
                <w:szCs w:val="20"/>
                <w:lang w:val="el-GR"/>
              </w:rPr>
              <w:t>βιοαποκοδομήσιμης</w:t>
            </w:r>
            <w:proofErr w:type="spellEnd"/>
            <w:r w:rsidRPr="00B67611">
              <w:rPr>
                <w:sz w:val="20"/>
                <w:szCs w:val="20"/>
                <w:lang w:val="el-GR"/>
              </w:rPr>
              <w:t xml:space="preserve"> και </w:t>
            </w:r>
            <w:proofErr w:type="spellStart"/>
            <w:r w:rsidRPr="00B67611">
              <w:rPr>
                <w:sz w:val="20"/>
                <w:szCs w:val="20"/>
                <w:lang w:val="el-GR"/>
              </w:rPr>
              <w:t>κομποστοποιήσιμης</w:t>
            </w:r>
            <w:proofErr w:type="spellEnd"/>
            <w:r w:rsidRPr="00B67611">
              <w:rPr>
                <w:sz w:val="20"/>
                <w:szCs w:val="20"/>
                <w:lang w:val="el-GR"/>
              </w:rPr>
              <w:t xml:space="preserve"> πρώτης ύλης, που προέρχονται από ανανεώσιμες πηγές, θα πρέπει να έχουν παραχθεί από φυτικούς πόρους μη γενετικά μεταλλαγμένους. Απαραίτητη η προσκόμιση (επί ποινή αποκλεισμού) της δήλωσης του παραγωγού της πρώτης ύλης ότι τα συστατικά είναι </w:t>
            </w:r>
            <w:r w:rsidRPr="001661E8">
              <w:rPr>
                <w:sz w:val="20"/>
                <w:szCs w:val="20"/>
              </w:rPr>
              <w:t>NON</w:t>
            </w:r>
            <w:r w:rsidRPr="00B67611">
              <w:rPr>
                <w:sz w:val="20"/>
                <w:szCs w:val="20"/>
                <w:lang w:val="el-GR"/>
              </w:rPr>
              <w:t xml:space="preserve"> </w:t>
            </w:r>
            <w:r w:rsidRPr="001661E8">
              <w:rPr>
                <w:sz w:val="20"/>
                <w:szCs w:val="20"/>
              </w:rPr>
              <w:t>GMO</w:t>
            </w:r>
          </w:p>
          <w:p w:rsidR="005F5EC5" w:rsidRPr="00B67611" w:rsidRDefault="005F5EC5" w:rsidP="00985341">
            <w:pPr>
              <w:widowControl w:val="0"/>
              <w:suppressAutoHyphens w:val="0"/>
              <w:autoSpaceDE w:val="0"/>
              <w:autoSpaceDN w:val="0"/>
              <w:spacing w:after="0"/>
              <w:ind w:right="179"/>
              <w:rPr>
                <w:sz w:val="20"/>
                <w:lang w:val="el-GR"/>
              </w:rPr>
            </w:pPr>
            <w:r w:rsidRPr="00B67611">
              <w:rPr>
                <w:sz w:val="20"/>
                <w:szCs w:val="20"/>
                <w:lang w:val="el-GR"/>
              </w:rPr>
              <w:t xml:space="preserve">Απαραίτητη (επί ποινή αποκλεισμού) η προσκόμιση </w:t>
            </w:r>
            <w:r w:rsidRPr="00B67611">
              <w:rPr>
                <w:sz w:val="20"/>
                <w:szCs w:val="20"/>
                <w:lang w:val="el-GR"/>
              </w:rPr>
              <w:lastRenderedPageBreak/>
              <w:t xml:space="preserve">του πιστοποιητικού </w:t>
            </w:r>
            <w:r w:rsidRPr="001661E8">
              <w:rPr>
                <w:sz w:val="20"/>
                <w:szCs w:val="20"/>
              </w:rPr>
              <w:t>OK</w:t>
            </w:r>
            <w:r w:rsidRPr="00B67611">
              <w:rPr>
                <w:sz w:val="20"/>
                <w:szCs w:val="20"/>
                <w:lang w:val="el-GR"/>
              </w:rPr>
              <w:t xml:space="preserve"> </w:t>
            </w:r>
            <w:r w:rsidRPr="001661E8">
              <w:rPr>
                <w:sz w:val="20"/>
                <w:szCs w:val="20"/>
              </w:rPr>
              <w:t>COMPOST</w:t>
            </w:r>
            <w:r w:rsidRPr="00B67611">
              <w:rPr>
                <w:sz w:val="20"/>
                <w:szCs w:val="20"/>
                <w:lang w:val="el-GR"/>
              </w:rPr>
              <w:t xml:space="preserve"> και για την πρώτη ύλη και για το τελικό προϊόν από πιστοποιημένους φορείς.</w:t>
            </w:r>
          </w:p>
        </w:tc>
        <w:tc>
          <w:tcPr>
            <w:tcW w:w="1389" w:type="dxa"/>
          </w:tcPr>
          <w:p w:rsidR="005F5EC5" w:rsidRPr="001661E8" w:rsidRDefault="005F5EC5" w:rsidP="00985341">
            <w:pPr>
              <w:pStyle w:val="TableParagraph"/>
              <w:spacing w:before="40"/>
              <w:ind w:left="197" w:right="188"/>
              <w:jc w:val="center"/>
              <w:rPr>
                <w:sz w:val="20"/>
              </w:rPr>
            </w:pPr>
            <w:r w:rsidRPr="001661E8">
              <w:rPr>
                <w:sz w:val="20"/>
              </w:rPr>
              <w:lastRenderedPageBreak/>
              <w:t>ΝΑΙ</w:t>
            </w:r>
          </w:p>
        </w:tc>
        <w:tc>
          <w:tcPr>
            <w:tcW w:w="1494" w:type="dxa"/>
          </w:tcPr>
          <w:p w:rsidR="005F5EC5" w:rsidRPr="001661E8" w:rsidRDefault="005F5EC5" w:rsidP="00985341">
            <w:pPr>
              <w:pStyle w:val="TableParagraph"/>
              <w:ind w:left="0"/>
              <w:rPr>
                <w:rFonts w:ascii="Times New Roman"/>
                <w:sz w:val="20"/>
              </w:rPr>
            </w:pPr>
          </w:p>
        </w:tc>
        <w:tc>
          <w:tcPr>
            <w:tcW w:w="1673" w:type="dxa"/>
          </w:tcPr>
          <w:p w:rsidR="005F5EC5" w:rsidRPr="001661E8" w:rsidRDefault="005F5EC5" w:rsidP="00985341">
            <w:pPr>
              <w:pStyle w:val="TableParagraph"/>
              <w:ind w:left="0"/>
              <w:rPr>
                <w:rFonts w:ascii="Times New Roman"/>
                <w:sz w:val="20"/>
              </w:rPr>
            </w:pPr>
          </w:p>
        </w:tc>
      </w:tr>
      <w:tr w:rsidR="005F5EC5" w:rsidRPr="001661E8" w:rsidTr="00985341">
        <w:trPr>
          <w:trHeight w:val="747"/>
        </w:trPr>
        <w:tc>
          <w:tcPr>
            <w:tcW w:w="686" w:type="dxa"/>
          </w:tcPr>
          <w:p w:rsidR="005F5EC5" w:rsidRPr="001661E8" w:rsidRDefault="005F5EC5" w:rsidP="00985341">
            <w:pPr>
              <w:pStyle w:val="TableParagraph"/>
              <w:spacing w:before="40"/>
              <w:rPr>
                <w:sz w:val="20"/>
              </w:rPr>
            </w:pPr>
            <w:r w:rsidRPr="001661E8">
              <w:rPr>
                <w:sz w:val="20"/>
              </w:rPr>
              <w:lastRenderedPageBreak/>
              <w:t>2.3</w:t>
            </w:r>
          </w:p>
        </w:tc>
        <w:tc>
          <w:tcPr>
            <w:tcW w:w="4612" w:type="dxa"/>
          </w:tcPr>
          <w:p w:rsidR="005F5EC5" w:rsidRPr="001661E8" w:rsidRDefault="005F5EC5" w:rsidP="00985341">
            <w:pPr>
              <w:pStyle w:val="TableParagraph"/>
              <w:ind w:left="107" w:right="179"/>
              <w:jc w:val="both"/>
              <w:rPr>
                <w:sz w:val="20"/>
                <w:u w:val="single"/>
              </w:rPr>
            </w:pPr>
            <w:r w:rsidRPr="001661E8">
              <w:rPr>
                <w:sz w:val="20"/>
                <w:u w:val="single"/>
              </w:rPr>
              <w:t>Χαρακτηριστικά Σακούλας</w:t>
            </w:r>
          </w:p>
          <w:p w:rsidR="005F5EC5" w:rsidRPr="00B67611" w:rsidRDefault="005F5EC5" w:rsidP="005F5EC5">
            <w:pPr>
              <w:widowControl w:val="0"/>
              <w:numPr>
                <w:ilvl w:val="0"/>
                <w:numId w:val="3"/>
              </w:numPr>
              <w:suppressAutoHyphens w:val="0"/>
              <w:autoSpaceDE w:val="0"/>
              <w:autoSpaceDN w:val="0"/>
              <w:spacing w:after="0"/>
              <w:ind w:right="179"/>
              <w:rPr>
                <w:sz w:val="20"/>
                <w:szCs w:val="20"/>
                <w:lang w:val="el-GR"/>
              </w:rPr>
            </w:pPr>
            <w:r w:rsidRPr="00B67611">
              <w:rPr>
                <w:sz w:val="20"/>
                <w:szCs w:val="20"/>
                <w:lang w:val="el-GR"/>
              </w:rPr>
              <w:t>Κατασκευή με συγκόλληση στον πυθμένα.</w:t>
            </w:r>
          </w:p>
          <w:p w:rsidR="005F5EC5" w:rsidRPr="00B67611" w:rsidRDefault="005F5EC5" w:rsidP="005F5EC5">
            <w:pPr>
              <w:widowControl w:val="0"/>
              <w:numPr>
                <w:ilvl w:val="0"/>
                <w:numId w:val="3"/>
              </w:numPr>
              <w:suppressAutoHyphens w:val="0"/>
              <w:autoSpaceDE w:val="0"/>
              <w:autoSpaceDN w:val="0"/>
              <w:spacing w:after="0"/>
              <w:ind w:right="179"/>
              <w:rPr>
                <w:sz w:val="20"/>
                <w:szCs w:val="20"/>
                <w:lang w:val="el-GR"/>
              </w:rPr>
            </w:pPr>
            <w:r w:rsidRPr="00B67611">
              <w:rPr>
                <w:sz w:val="20"/>
                <w:szCs w:val="20"/>
                <w:lang w:val="el-GR"/>
              </w:rPr>
              <w:t>Κατάλληλη αντοχή για υπολείμματα τροφών.</w:t>
            </w:r>
          </w:p>
          <w:p w:rsidR="005F5EC5" w:rsidRPr="00B67611" w:rsidRDefault="005F5EC5" w:rsidP="005F5EC5">
            <w:pPr>
              <w:widowControl w:val="0"/>
              <w:numPr>
                <w:ilvl w:val="0"/>
                <w:numId w:val="3"/>
              </w:numPr>
              <w:suppressAutoHyphens w:val="0"/>
              <w:autoSpaceDE w:val="0"/>
              <w:autoSpaceDN w:val="0"/>
              <w:spacing w:after="0"/>
              <w:ind w:right="179"/>
              <w:rPr>
                <w:sz w:val="20"/>
                <w:szCs w:val="20"/>
                <w:lang w:val="el-GR"/>
              </w:rPr>
            </w:pPr>
            <w:r w:rsidRPr="00B67611">
              <w:rPr>
                <w:sz w:val="20"/>
                <w:szCs w:val="20"/>
                <w:lang w:val="el-GR"/>
              </w:rPr>
              <w:t>Οι σάκοι θα είναι χρώματος λευκού.</w:t>
            </w:r>
          </w:p>
          <w:p w:rsidR="005F5EC5" w:rsidRPr="00B67611" w:rsidRDefault="005F5EC5" w:rsidP="005F5EC5">
            <w:pPr>
              <w:widowControl w:val="0"/>
              <w:numPr>
                <w:ilvl w:val="0"/>
                <w:numId w:val="3"/>
              </w:numPr>
              <w:suppressAutoHyphens w:val="0"/>
              <w:autoSpaceDE w:val="0"/>
              <w:autoSpaceDN w:val="0"/>
              <w:spacing w:after="0"/>
              <w:ind w:left="744" w:right="179" w:hanging="284"/>
              <w:rPr>
                <w:sz w:val="20"/>
                <w:szCs w:val="20"/>
                <w:lang w:val="el-GR"/>
              </w:rPr>
            </w:pPr>
            <w:r w:rsidRPr="00B67611">
              <w:rPr>
                <w:sz w:val="20"/>
                <w:szCs w:val="20"/>
                <w:lang w:val="el-GR"/>
              </w:rPr>
              <w:t xml:space="preserve">Απαραίτητη η αναγραφή σε κάθε σακούλα του σήματος </w:t>
            </w:r>
            <w:r w:rsidRPr="001661E8">
              <w:rPr>
                <w:sz w:val="20"/>
                <w:szCs w:val="20"/>
              </w:rPr>
              <w:t>OK</w:t>
            </w:r>
            <w:r w:rsidRPr="00B67611">
              <w:rPr>
                <w:sz w:val="20"/>
                <w:szCs w:val="20"/>
                <w:lang w:val="el-GR"/>
              </w:rPr>
              <w:t xml:space="preserve"> </w:t>
            </w:r>
            <w:r w:rsidRPr="001661E8">
              <w:rPr>
                <w:sz w:val="20"/>
                <w:szCs w:val="20"/>
              </w:rPr>
              <w:t>COMPOST</w:t>
            </w:r>
            <w:r w:rsidRPr="00B67611">
              <w:rPr>
                <w:sz w:val="20"/>
                <w:szCs w:val="20"/>
                <w:lang w:val="el-GR"/>
              </w:rPr>
              <w:t xml:space="preserve"> βάσει του κωδικού πιστοποίησης που διαθέτει.</w:t>
            </w:r>
          </w:p>
          <w:p w:rsidR="005F5EC5" w:rsidRPr="00B67611" w:rsidRDefault="005F5EC5" w:rsidP="005F5EC5">
            <w:pPr>
              <w:widowControl w:val="0"/>
              <w:numPr>
                <w:ilvl w:val="0"/>
                <w:numId w:val="3"/>
              </w:numPr>
              <w:suppressAutoHyphens w:val="0"/>
              <w:autoSpaceDE w:val="0"/>
              <w:autoSpaceDN w:val="0"/>
              <w:spacing w:after="0"/>
              <w:ind w:left="744" w:right="179" w:hanging="284"/>
              <w:rPr>
                <w:sz w:val="20"/>
                <w:lang w:val="el-GR"/>
              </w:rPr>
            </w:pPr>
            <w:r w:rsidRPr="00B67611">
              <w:rPr>
                <w:sz w:val="20"/>
                <w:szCs w:val="20"/>
                <w:lang w:val="el-GR"/>
              </w:rPr>
              <w:t>Οι σάκοι θα φέρουν τα στοιχεία του δήμου και μήνυμα σύμφωνα με την υπόδειξη της υπηρεσίας.</w:t>
            </w:r>
          </w:p>
        </w:tc>
        <w:tc>
          <w:tcPr>
            <w:tcW w:w="1389" w:type="dxa"/>
          </w:tcPr>
          <w:p w:rsidR="005F5EC5" w:rsidRPr="001661E8" w:rsidRDefault="005F5EC5" w:rsidP="00985341">
            <w:pPr>
              <w:pStyle w:val="TableParagraph"/>
              <w:spacing w:before="40"/>
              <w:ind w:left="197" w:right="188"/>
              <w:jc w:val="center"/>
              <w:rPr>
                <w:sz w:val="20"/>
              </w:rPr>
            </w:pPr>
            <w:r w:rsidRPr="001661E8">
              <w:rPr>
                <w:sz w:val="20"/>
              </w:rPr>
              <w:t>ΝΑΙ</w:t>
            </w:r>
          </w:p>
        </w:tc>
        <w:tc>
          <w:tcPr>
            <w:tcW w:w="1494" w:type="dxa"/>
          </w:tcPr>
          <w:p w:rsidR="005F5EC5" w:rsidRPr="001661E8" w:rsidRDefault="005F5EC5" w:rsidP="00985341">
            <w:pPr>
              <w:pStyle w:val="TableParagraph"/>
              <w:ind w:left="0"/>
              <w:rPr>
                <w:rFonts w:ascii="Times New Roman"/>
                <w:sz w:val="20"/>
              </w:rPr>
            </w:pPr>
          </w:p>
        </w:tc>
        <w:tc>
          <w:tcPr>
            <w:tcW w:w="1673" w:type="dxa"/>
          </w:tcPr>
          <w:p w:rsidR="005F5EC5" w:rsidRPr="001661E8" w:rsidRDefault="005F5EC5" w:rsidP="00985341">
            <w:pPr>
              <w:pStyle w:val="TableParagraph"/>
              <w:ind w:left="0"/>
              <w:rPr>
                <w:rFonts w:ascii="Times New Roman"/>
                <w:sz w:val="20"/>
              </w:rPr>
            </w:pPr>
          </w:p>
        </w:tc>
      </w:tr>
    </w:tbl>
    <w:p w:rsidR="005F5EC5" w:rsidRDefault="005F5EC5" w:rsidP="005F5EC5">
      <w:pPr>
        <w:rPr>
          <w:sz w:val="20"/>
        </w:rPr>
      </w:pPr>
    </w:p>
    <w:p w:rsidR="005F5EC5" w:rsidRDefault="005F5EC5" w:rsidP="005F5EC5">
      <w:pPr>
        <w:tabs>
          <w:tab w:val="left" w:pos="2010"/>
        </w:tabs>
        <w:rPr>
          <w:sz w:val="20"/>
        </w:rPr>
      </w:pPr>
    </w:p>
    <w:tbl>
      <w:tblPr>
        <w:tblW w:w="9854" w:type="dxa"/>
        <w:tblInd w:w="1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65"/>
        <w:gridCol w:w="4895"/>
        <w:gridCol w:w="1356"/>
        <w:gridCol w:w="1411"/>
        <w:gridCol w:w="1527"/>
      </w:tblGrid>
      <w:tr w:rsidR="005F5EC5" w:rsidRPr="005A059A" w:rsidTr="00985341">
        <w:trPr>
          <w:trHeight w:val="757"/>
          <w:tblHeader/>
        </w:trPr>
        <w:tc>
          <w:tcPr>
            <w:tcW w:w="9854" w:type="dxa"/>
            <w:gridSpan w:val="5"/>
            <w:tcBorders>
              <w:bottom w:val="single" w:sz="12" w:space="0" w:color="000000"/>
            </w:tcBorders>
          </w:tcPr>
          <w:p w:rsidR="005F5EC5" w:rsidRPr="00AF4D58" w:rsidRDefault="005F5EC5" w:rsidP="00985341">
            <w:pPr>
              <w:pStyle w:val="TableParagraph"/>
              <w:spacing w:before="40"/>
              <w:ind w:left="1980" w:right="1963"/>
              <w:jc w:val="center"/>
              <w:rPr>
                <w:b/>
              </w:rPr>
            </w:pPr>
            <w:r w:rsidRPr="001661E8">
              <w:rPr>
                <w:b/>
              </w:rPr>
              <w:t xml:space="preserve">ΠΙΝΑΚΑΣ Π1Β </w:t>
            </w:r>
            <w:r>
              <w:rPr>
                <w:b/>
              </w:rPr>
              <w:t>–</w:t>
            </w:r>
            <w:r w:rsidRPr="001661E8">
              <w:rPr>
                <w:b/>
              </w:rPr>
              <w:t xml:space="preserve"> </w:t>
            </w:r>
            <w:r>
              <w:rPr>
                <w:b/>
              </w:rPr>
              <w:t>4</w:t>
            </w:r>
          </w:p>
          <w:p w:rsidR="005F5EC5" w:rsidRPr="001661E8" w:rsidRDefault="005F5EC5" w:rsidP="00985341">
            <w:pPr>
              <w:pStyle w:val="TableParagraph"/>
              <w:spacing w:before="60"/>
              <w:ind w:left="1980" w:right="1963"/>
              <w:jc w:val="center"/>
              <w:rPr>
                <w:b/>
              </w:rPr>
            </w:pPr>
            <w:r w:rsidRPr="001661E8">
              <w:rPr>
                <w:b/>
              </w:rPr>
              <w:t>ΦΥΛΛΟ ΣΥΜΜΟΡΦΩΣΗΣ προς την ΤΕΧΝΙΚΗ ΥΠΟΣΤΗΡΙΞΗ</w:t>
            </w:r>
          </w:p>
        </w:tc>
      </w:tr>
      <w:tr w:rsidR="005F5EC5" w:rsidRPr="005A059A" w:rsidTr="00985341">
        <w:trPr>
          <w:trHeight w:val="368"/>
          <w:tblHeader/>
        </w:trPr>
        <w:tc>
          <w:tcPr>
            <w:tcW w:w="9854" w:type="dxa"/>
            <w:gridSpan w:val="5"/>
            <w:tcBorders>
              <w:top w:val="single" w:sz="12" w:space="0" w:color="000000"/>
              <w:bottom w:val="double" w:sz="1" w:space="0" w:color="000000"/>
            </w:tcBorders>
          </w:tcPr>
          <w:p w:rsidR="005F5EC5" w:rsidRPr="001661E8" w:rsidRDefault="005F5EC5" w:rsidP="00985341">
            <w:pPr>
              <w:pStyle w:val="TableParagraph"/>
              <w:spacing w:before="40"/>
              <w:ind w:left="1980" w:right="1970"/>
              <w:jc w:val="center"/>
              <w:rPr>
                <w:b/>
              </w:rPr>
            </w:pPr>
            <w:r w:rsidRPr="001661E8">
              <w:rPr>
                <w:b/>
              </w:rPr>
              <w:t xml:space="preserve">ΤΜΗΜΑ </w:t>
            </w:r>
            <w:r>
              <w:rPr>
                <w:b/>
              </w:rPr>
              <w:t>4</w:t>
            </w:r>
            <w:r w:rsidRPr="001661E8">
              <w:rPr>
                <w:b/>
              </w:rPr>
              <w:t>: ΚΟΜΠΟΣΤΟΠΟΙΗΣΙΜΕΣ ΣΑΚΟΥΛΕΣ</w:t>
            </w:r>
            <w:r>
              <w:rPr>
                <w:b/>
              </w:rPr>
              <w:t xml:space="preserve"> ΓΙΑ ΚΑΔΟ 10L</w:t>
            </w:r>
            <w:r w:rsidRPr="001661E8">
              <w:rPr>
                <w:b/>
              </w:rPr>
              <w:t xml:space="preserve"> (ΓΙΑ 3 ΜΗΝΕΣ)</w:t>
            </w:r>
          </w:p>
        </w:tc>
      </w:tr>
      <w:tr w:rsidR="005F5EC5" w:rsidRPr="005A059A" w:rsidTr="00985341">
        <w:trPr>
          <w:trHeight w:val="514"/>
          <w:tblHeader/>
        </w:trPr>
        <w:tc>
          <w:tcPr>
            <w:tcW w:w="9854" w:type="dxa"/>
            <w:gridSpan w:val="5"/>
            <w:tcBorders>
              <w:top w:val="double" w:sz="1" w:space="0" w:color="000000"/>
            </w:tcBorders>
            <w:shd w:val="clear" w:color="auto" w:fill="D0CECE"/>
          </w:tcPr>
          <w:p w:rsidR="005F5EC5" w:rsidRPr="001661E8" w:rsidRDefault="005F5EC5" w:rsidP="00985341">
            <w:pPr>
              <w:pStyle w:val="TableParagraph"/>
              <w:spacing w:before="40"/>
              <w:ind w:left="205" w:right="50" w:hanging="38"/>
              <w:rPr>
                <w:b/>
              </w:rPr>
            </w:pPr>
            <w:r>
              <w:rPr>
                <w:b/>
              </w:rPr>
              <w:t xml:space="preserve">Ι. </w:t>
            </w:r>
            <w:r w:rsidRPr="00B67611">
              <w:rPr>
                <w:b/>
              </w:rPr>
              <w:t>ΚΟΜΠΟΣΤΟΠΟΙΗΣΙΜΕΣ ΣΑΚΟΥΛΕΣ ΓΙΑ ΚΑΔΟ 10</w:t>
            </w:r>
            <w:r w:rsidRPr="00AA7F33">
              <w:rPr>
                <w:b/>
              </w:rPr>
              <w:t>L</w:t>
            </w:r>
          </w:p>
        </w:tc>
      </w:tr>
      <w:tr w:rsidR="005F5EC5" w:rsidRPr="001661E8" w:rsidTr="00985341">
        <w:trPr>
          <w:trHeight w:val="637"/>
          <w:tblHeader/>
        </w:trPr>
        <w:tc>
          <w:tcPr>
            <w:tcW w:w="665" w:type="dxa"/>
            <w:tcBorders>
              <w:top w:val="double" w:sz="1" w:space="0" w:color="000000"/>
            </w:tcBorders>
          </w:tcPr>
          <w:p w:rsidR="005F5EC5" w:rsidRPr="001661E8" w:rsidRDefault="005F5EC5" w:rsidP="00985341">
            <w:pPr>
              <w:pStyle w:val="TableParagraph"/>
              <w:spacing w:before="174"/>
              <w:rPr>
                <w:b/>
              </w:rPr>
            </w:pPr>
            <w:r w:rsidRPr="001661E8">
              <w:rPr>
                <w:b/>
              </w:rPr>
              <w:t>Α/Α</w:t>
            </w:r>
          </w:p>
        </w:tc>
        <w:tc>
          <w:tcPr>
            <w:tcW w:w="4895" w:type="dxa"/>
            <w:tcBorders>
              <w:top w:val="double" w:sz="1" w:space="0" w:color="000000"/>
            </w:tcBorders>
          </w:tcPr>
          <w:p w:rsidR="005F5EC5" w:rsidRPr="001661E8" w:rsidRDefault="005F5EC5" w:rsidP="00985341">
            <w:pPr>
              <w:pStyle w:val="TableParagraph"/>
              <w:spacing w:before="174"/>
              <w:rPr>
                <w:b/>
              </w:rPr>
            </w:pPr>
            <w:r w:rsidRPr="001661E8">
              <w:rPr>
                <w:b/>
              </w:rPr>
              <w:t>ΤΕΧΝΙΚΗ ΑΠΑΙΤΗΣΗ</w:t>
            </w:r>
          </w:p>
        </w:tc>
        <w:tc>
          <w:tcPr>
            <w:tcW w:w="1356" w:type="dxa"/>
            <w:tcBorders>
              <w:top w:val="double" w:sz="1" w:space="0" w:color="000000"/>
            </w:tcBorders>
          </w:tcPr>
          <w:p w:rsidR="005F5EC5" w:rsidRPr="001661E8" w:rsidRDefault="005F5EC5" w:rsidP="00985341">
            <w:pPr>
              <w:pStyle w:val="TableParagraph"/>
              <w:spacing w:before="174"/>
              <w:ind w:left="180" w:right="171"/>
              <w:jc w:val="center"/>
              <w:rPr>
                <w:b/>
              </w:rPr>
            </w:pPr>
            <w:r w:rsidRPr="001661E8">
              <w:rPr>
                <w:b/>
              </w:rPr>
              <w:t>ΑΠΑΙΤΗΣΗ</w:t>
            </w:r>
          </w:p>
        </w:tc>
        <w:tc>
          <w:tcPr>
            <w:tcW w:w="1411" w:type="dxa"/>
            <w:tcBorders>
              <w:top w:val="double" w:sz="1" w:space="0" w:color="000000"/>
            </w:tcBorders>
          </w:tcPr>
          <w:p w:rsidR="005F5EC5" w:rsidRPr="001661E8" w:rsidRDefault="005F5EC5" w:rsidP="00985341">
            <w:pPr>
              <w:pStyle w:val="TableParagraph"/>
              <w:spacing w:before="174"/>
              <w:ind w:left="185"/>
              <w:rPr>
                <w:b/>
              </w:rPr>
            </w:pPr>
            <w:r w:rsidRPr="001661E8">
              <w:rPr>
                <w:b/>
              </w:rPr>
              <w:t>ΑΠΑΝΤΗΣΗ</w:t>
            </w:r>
          </w:p>
        </w:tc>
        <w:tc>
          <w:tcPr>
            <w:tcW w:w="1527" w:type="dxa"/>
            <w:tcBorders>
              <w:top w:val="double" w:sz="1" w:space="0" w:color="000000"/>
            </w:tcBorders>
          </w:tcPr>
          <w:p w:rsidR="005F5EC5" w:rsidRPr="001661E8" w:rsidRDefault="005F5EC5" w:rsidP="00985341">
            <w:pPr>
              <w:pStyle w:val="TableParagraph"/>
              <w:spacing w:before="40"/>
              <w:ind w:left="205" w:right="50" w:hanging="38"/>
              <w:rPr>
                <w:b/>
              </w:rPr>
            </w:pPr>
            <w:r w:rsidRPr="001661E8">
              <w:rPr>
                <w:b/>
              </w:rPr>
              <w:t>ΠΑΡΑΠΟΜΠΗ ΤΕΚΜΗΡΙΩΣΗ</w:t>
            </w:r>
          </w:p>
        </w:tc>
      </w:tr>
      <w:tr w:rsidR="005F5EC5" w:rsidRPr="001661E8" w:rsidTr="00985341">
        <w:trPr>
          <w:trHeight w:val="344"/>
        </w:trPr>
        <w:tc>
          <w:tcPr>
            <w:tcW w:w="9854" w:type="dxa"/>
            <w:gridSpan w:val="5"/>
          </w:tcPr>
          <w:p w:rsidR="005F5EC5" w:rsidRPr="001661E8" w:rsidRDefault="005F5EC5" w:rsidP="00985341">
            <w:pPr>
              <w:pStyle w:val="TableParagraph"/>
              <w:spacing w:before="40"/>
              <w:rPr>
                <w:b/>
                <w:sz w:val="20"/>
              </w:rPr>
            </w:pPr>
            <w:r w:rsidRPr="001661E8">
              <w:rPr>
                <w:b/>
                <w:sz w:val="20"/>
              </w:rPr>
              <w:t>1. ΠΑΡΑΔΟΣΗ</w:t>
            </w:r>
          </w:p>
        </w:tc>
      </w:tr>
      <w:tr w:rsidR="005F5EC5" w:rsidRPr="001661E8" w:rsidTr="00985341">
        <w:trPr>
          <w:trHeight w:val="976"/>
        </w:trPr>
        <w:tc>
          <w:tcPr>
            <w:tcW w:w="665" w:type="dxa"/>
          </w:tcPr>
          <w:p w:rsidR="005F5EC5" w:rsidRPr="001661E8" w:rsidRDefault="005F5EC5" w:rsidP="00985341">
            <w:pPr>
              <w:pStyle w:val="TableParagraph"/>
              <w:spacing w:before="40"/>
              <w:rPr>
                <w:sz w:val="20"/>
              </w:rPr>
            </w:pPr>
            <w:r w:rsidRPr="001661E8">
              <w:rPr>
                <w:sz w:val="20"/>
              </w:rPr>
              <w:t>1.1</w:t>
            </w:r>
          </w:p>
        </w:tc>
        <w:tc>
          <w:tcPr>
            <w:tcW w:w="4895" w:type="dxa"/>
          </w:tcPr>
          <w:p w:rsidR="005F5EC5" w:rsidRPr="00FF73B8" w:rsidRDefault="005F5EC5" w:rsidP="00985341">
            <w:pPr>
              <w:spacing w:after="0"/>
              <w:rPr>
                <w:sz w:val="20"/>
                <w:lang w:val="el-GR"/>
              </w:rPr>
            </w:pPr>
            <w:r w:rsidRPr="00C40847">
              <w:rPr>
                <w:sz w:val="20"/>
                <w:lang w:val="el-GR"/>
              </w:rPr>
              <w:t xml:space="preserve">Ο προσφερόμενος εξοπλισμός θα </w:t>
            </w:r>
            <w:r w:rsidRPr="009B45D2">
              <w:rPr>
                <w:sz w:val="20"/>
                <w:lang w:val="el-GR"/>
              </w:rPr>
              <w:t xml:space="preserve">παραδοθεί εντός </w:t>
            </w:r>
            <w:r w:rsidRPr="002F313E">
              <w:rPr>
                <w:sz w:val="20"/>
                <w:lang w:val="el-GR"/>
              </w:rPr>
              <w:t xml:space="preserve">έξι (6) </w:t>
            </w:r>
            <w:r w:rsidRPr="009B45D2">
              <w:rPr>
                <w:sz w:val="20"/>
                <w:lang w:val="el-GR"/>
              </w:rPr>
              <w:t xml:space="preserve"> μηνών από την υπογραφή της σύμβασης. </w:t>
            </w:r>
            <w:r w:rsidRPr="00FF73B8">
              <w:rPr>
                <w:sz w:val="20"/>
                <w:lang w:val="el-GR"/>
              </w:rPr>
              <w:t>Ο τόπος παράδοσης του εξοπλισμού θα είναι οι εγκαταστάσεις του Εργοταξίου του Δήμου.</w:t>
            </w:r>
          </w:p>
        </w:tc>
        <w:tc>
          <w:tcPr>
            <w:tcW w:w="1356" w:type="dxa"/>
          </w:tcPr>
          <w:p w:rsidR="005F5EC5" w:rsidRPr="001661E8" w:rsidRDefault="005F5EC5" w:rsidP="00985341">
            <w:pPr>
              <w:pStyle w:val="TableParagraph"/>
              <w:spacing w:before="40"/>
              <w:ind w:left="180" w:right="171"/>
              <w:jc w:val="center"/>
              <w:rPr>
                <w:sz w:val="20"/>
              </w:rPr>
            </w:pPr>
            <w:r w:rsidRPr="001661E8">
              <w:rPr>
                <w:sz w:val="20"/>
              </w:rPr>
              <w:t>ΝΑΙ</w:t>
            </w:r>
          </w:p>
        </w:tc>
        <w:tc>
          <w:tcPr>
            <w:tcW w:w="1411" w:type="dxa"/>
          </w:tcPr>
          <w:p w:rsidR="005F5EC5" w:rsidRPr="001661E8" w:rsidRDefault="005F5EC5" w:rsidP="00985341">
            <w:pPr>
              <w:pStyle w:val="TableParagraph"/>
              <w:ind w:left="0"/>
              <w:rPr>
                <w:rFonts w:ascii="Times New Roman"/>
                <w:sz w:val="20"/>
              </w:rPr>
            </w:pPr>
          </w:p>
        </w:tc>
        <w:tc>
          <w:tcPr>
            <w:tcW w:w="1527" w:type="dxa"/>
          </w:tcPr>
          <w:p w:rsidR="005F5EC5" w:rsidRPr="001661E8" w:rsidRDefault="005F5EC5" w:rsidP="00985341">
            <w:pPr>
              <w:pStyle w:val="TableParagraph"/>
              <w:ind w:left="0"/>
              <w:rPr>
                <w:rFonts w:ascii="Times New Roman"/>
                <w:sz w:val="20"/>
              </w:rPr>
            </w:pPr>
          </w:p>
        </w:tc>
      </w:tr>
    </w:tbl>
    <w:p w:rsidR="005F5EC5" w:rsidRDefault="005F5EC5" w:rsidP="005F5EC5"/>
    <w:p w:rsidR="009E2736" w:rsidRPr="005F5EC5" w:rsidRDefault="005A059A" w:rsidP="005F5EC5">
      <w:pPr>
        <w:rPr>
          <w:lang w:val="en-US"/>
        </w:rPr>
      </w:pPr>
    </w:p>
    <w:sectPr w:rsidR="009E2736" w:rsidRPr="005F5EC5" w:rsidSect="005F5EC5">
      <w:pgSz w:w="11906" w:h="16838"/>
      <w:pgMar w:top="1134" w:right="1134" w:bottom="1134" w:left="56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8779F"/>
    <w:multiLevelType w:val="hybridMultilevel"/>
    <w:tmpl w:val="B7DA97AA"/>
    <w:lvl w:ilvl="0" w:tplc="C07270B2">
      <w:numFmt w:val="bullet"/>
      <w:lvlText w:val=""/>
      <w:lvlJc w:val="left"/>
      <w:pPr>
        <w:ind w:left="108" w:hanging="720"/>
      </w:pPr>
      <w:rPr>
        <w:rFonts w:ascii="Wingdings" w:eastAsia="Wingdings" w:hAnsi="Wingdings" w:cs="Wingdings" w:hint="default"/>
        <w:w w:val="100"/>
        <w:sz w:val="20"/>
        <w:szCs w:val="20"/>
        <w:lang w:val="el-GR" w:eastAsia="el-GR" w:bidi="el-GR"/>
      </w:rPr>
    </w:lvl>
    <w:lvl w:ilvl="1" w:tplc="E7E6253A">
      <w:numFmt w:val="bullet"/>
      <w:lvlText w:val="•"/>
      <w:lvlJc w:val="left"/>
      <w:pPr>
        <w:ind w:left="538" w:hanging="720"/>
      </w:pPr>
      <w:rPr>
        <w:rFonts w:hint="default"/>
        <w:lang w:val="el-GR" w:eastAsia="el-GR" w:bidi="el-GR"/>
      </w:rPr>
    </w:lvl>
    <w:lvl w:ilvl="2" w:tplc="7736EED4">
      <w:numFmt w:val="bullet"/>
      <w:lvlText w:val="•"/>
      <w:lvlJc w:val="left"/>
      <w:pPr>
        <w:ind w:left="977" w:hanging="720"/>
      </w:pPr>
      <w:rPr>
        <w:rFonts w:hint="default"/>
        <w:lang w:val="el-GR" w:eastAsia="el-GR" w:bidi="el-GR"/>
      </w:rPr>
    </w:lvl>
    <w:lvl w:ilvl="3" w:tplc="F27C1A52">
      <w:numFmt w:val="bullet"/>
      <w:lvlText w:val="•"/>
      <w:lvlJc w:val="left"/>
      <w:pPr>
        <w:ind w:left="1415" w:hanging="720"/>
      </w:pPr>
      <w:rPr>
        <w:rFonts w:hint="default"/>
        <w:lang w:val="el-GR" w:eastAsia="el-GR" w:bidi="el-GR"/>
      </w:rPr>
    </w:lvl>
    <w:lvl w:ilvl="4" w:tplc="44CCD144">
      <w:numFmt w:val="bullet"/>
      <w:lvlText w:val="•"/>
      <w:lvlJc w:val="left"/>
      <w:pPr>
        <w:ind w:left="1854" w:hanging="720"/>
      </w:pPr>
      <w:rPr>
        <w:rFonts w:hint="default"/>
        <w:lang w:val="el-GR" w:eastAsia="el-GR" w:bidi="el-GR"/>
      </w:rPr>
    </w:lvl>
    <w:lvl w:ilvl="5" w:tplc="9BB28E8E">
      <w:numFmt w:val="bullet"/>
      <w:lvlText w:val="•"/>
      <w:lvlJc w:val="left"/>
      <w:pPr>
        <w:ind w:left="2292" w:hanging="720"/>
      </w:pPr>
      <w:rPr>
        <w:rFonts w:hint="default"/>
        <w:lang w:val="el-GR" w:eastAsia="el-GR" w:bidi="el-GR"/>
      </w:rPr>
    </w:lvl>
    <w:lvl w:ilvl="6" w:tplc="6D2EF358">
      <w:numFmt w:val="bullet"/>
      <w:lvlText w:val="•"/>
      <w:lvlJc w:val="left"/>
      <w:pPr>
        <w:ind w:left="2731" w:hanging="720"/>
      </w:pPr>
      <w:rPr>
        <w:rFonts w:hint="default"/>
        <w:lang w:val="el-GR" w:eastAsia="el-GR" w:bidi="el-GR"/>
      </w:rPr>
    </w:lvl>
    <w:lvl w:ilvl="7" w:tplc="3F62211E">
      <w:numFmt w:val="bullet"/>
      <w:lvlText w:val="•"/>
      <w:lvlJc w:val="left"/>
      <w:pPr>
        <w:ind w:left="3169" w:hanging="720"/>
      </w:pPr>
      <w:rPr>
        <w:rFonts w:hint="default"/>
        <w:lang w:val="el-GR" w:eastAsia="el-GR" w:bidi="el-GR"/>
      </w:rPr>
    </w:lvl>
    <w:lvl w:ilvl="8" w:tplc="F9A497D6">
      <w:numFmt w:val="bullet"/>
      <w:lvlText w:val="•"/>
      <w:lvlJc w:val="left"/>
      <w:pPr>
        <w:ind w:left="3608" w:hanging="720"/>
      </w:pPr>
      <w:rPr>
        <w:rFonts w:hint="default"/>
        <w:lang w:val="el-GR" w:eastAsia="el-GR" w:bidi="el-GR"/>
      </w:rPr>
    </w:lvl>
  </w:abstractNum>
  <w:abstractNum w:abstractNumId="1">
    <w:nsid w:val="0EB865EB"/>
    <w:multiLevelType w:val="hybridMultilevel"/>
    <w:tmpl w:val="7CE855FE"/>
    <w:lvl w:ilvl="0" w:tplc="04080001">
      <w:start w:val="1"/>
      <w:numFmt w:val="bullet"/>
      <w:lvlText w:val=""/>
      <w:lvlJc w:val="left"/>
      <w:pPr>
        <w:ind w:left="828" w:hanging="360"/>
      </w:pPr>
      <w:rPr>
        <w:rFonts w:ascii="Symbol" w:hAnsi="Symbol" w:hint="default"/>
      </w:rPr>
    </w:lvl>
    <w:lvl w:ilvl="1" w:tplc="04080003" w:tentative="1">
      <w:start w:val="1"/>
      <w:numFmt w:val="bullet"/>
      <w:lvlText w:val="o"/>
      <w:lvlJc w:val="left"/>
      <w:pPr>
        <w:ind w:left="1548" w:hanging="360"/>
      </w:pPr>
      <w:rPr>
        <w:rFonts w:ascii="Courier New" w:hAnsi="Courier New" w:cs="Courier New" w:hint="default"/>
      </w:rPr>
    </w:lvl>
    <w:lvl w:ilvl="2" w:tplc="04080005" w:tentative="1">
      <w:start w:val="1"/>
      <w:numFmt w:val="bullet"/>
      <w:lvlText w:val=""/>
      <w:lvlJc w:val="left"/>
      <w:pPr>
        <w:ind w:left="2268" w:hanging="360"/>
      </w:pPr>
      <w:rPr>
        <w:rFonts w:ascii="Wingdings" w:hAnsi="Wingdings" w:hint="default"/>
      </w:rPr>
    </w:lvl>
    <w:lvl w:ilvl="3" w:tplc="04080001" w:tentative="1">
      <w:start w:val="1"/>
      <w:numFmt w:val="bullet"/>
      <w:lvlText w:val=""/>
      <w:lvlJc w:val="left"/>
      <w:pPr>
        <w:ind w:left="2988" w:hanging="360"/>
      </w:pPr>
      <w:rPr>
        <w:rFonts w:ascii="Symbol" w:hAnsi="Symbol" w:hint="default"/>
      </w:rPr>
    </w:lvl>
    <w:lvl w:ilvl="4" w:tplc="04080003" w:tentative="1">
      <w:start w:val="1"/>
      <w:numFmt w:val="bullet"/>
      <w:lvlText w:val="o"/>
      <w:lvlJc w:val="left"/>
      <w:pPr>
        <w:ind w:left="3708" w:hanging="360"/>
      </w:pPr>
      <w:rPr>
        <w:rFonts w:ascii="Courier New" w:hAnsi="Courier New" w:cs="Courier New" w:hint="default"/>
      </w:rPr>
    </w:lvl>
    <w:lvl w:ilvl="5" w:tplc="04080005" w:tentative="1">
      <w:start w:val="1"/>
      <w:numFmt w:val="bullet"/>
      <w:lvlText w:val=""/>
      <w:lvlJc w:val="left"/>
      <w:pPr>
        <w:ind w:left="4428" w:hanging="360"/>
      </w:pPr>
      <w:rPr>
        <w:rFonts w:ascii="Wingdings" w:hAnsi="Wingdings" w:hint="default"/>
      </w:rPr>
    </w:lvl>
    <w:lvl w:ilvl="6" w:tplc="04080001" w:tentative="1">
      <w:start w:val="1"/>
      <w:numFmt w:val="bullet"/>
      <w:lvlText w:val=""/>
      <w:lvlJc w:val="left"/>
      <w:pPr>
        <w:ind w:left="5148" w:hanging="360"/>
      </w:pPr>
      <w:rPr>
        <w:rFonts w:ascii="Symbol" w:hAnsi="Symbol" w:hint="default"/>
      </w:rPr>
    </w:lvl>
    <w:lvl w:ilvl="7" w:tplc="04080003" w:tentative="1">
      <w:start w:val="1"/>
      <w:numFmt w:val="bullet"/>
      <w:lvlText w:val="o"/>
      <w:lvlJc w:val="left"/>
      <w:pPr>
        <w:ind w:left="5868" w:hanging="360"/>
      </w:pPr>
      <w:rPr>
        <w:rFonts w:ascii="Courier New" w:hAnsi="Courier New" w:cs="Courier New" w:hint="default"/>
      </w:rPr>
    </w:lvl>
    <w:lvl w:ilvl="8" w:tplc="04080005" w:tentative="1">
      <w:start w:val="1"/>
      <w:numFmt w:val="bullet"/>
      <w:lvlText w:val=""/>
      <w:lvlJc w:val="left"/>
      <w:pPr>
        <w:ind w:left="6588" w:hanging="360"/>
      </w:pPr>
      <w:rPr>
        <w:rFonts w:ascii="Wingdings" w:hAnsi="Wingdings" w:hint="default"/>
      </w:rPr>
    </w:lvl>
  </w:abstractNum>
  <w:abstractNum w:abstractNumId="2">
    <w:nsid w:val="21CA67D7"/>
    <w:multiLevelType w:val="hybridMultilevel"/>
    <w:tmpl w:val="CBC49944"/>
    <w:lvl w:ilvl="0" w:tplc="66FADB10">
      <w:start w:val="10"/>
      <w:numFmt w:val="bullet"/>
      <w:lvlText w:val="-"/>
      <w:lvlJc w:val="left"/>
      <w:pPr>
        <w:ind w:left="828" w:hanging="360"/>
      </w:pPr>
      <w:rPr>
        <w:rFonts w:ascii="Calibri" w:eastAsia="Times New Roman" w:hAnsi="Calibri" w:cs="Calibri" w:hint="default"/>
      </w:rPr>
    </w:lvl>
    <w:lvl w:ilvl="1" w:tplc="66FADB10">
      <w:start w:val="10"/>
      <w:numFmt w:val="bullet"/>
      <w:lvlText w:val="-"/>
      <w:lvlJc w:val="left"/>
      <w:pPr>
        <w:ind w:left="1548" w:hanging="360"/>
      </w:pPr>
      <w:rPr>
        <w:rFonts w:ascii="Calibri" w:eastAsia="Times New Roman" w:hAnsi="Calibri" w:cs="Calibri" w:hint="default"/>
      </w:rPr>
    </w:lvl>
    <w:lvl w:ilvl="2" w:tplc="04080005" w:tentative="1">
      <w:start w:val="1"/>
      <w:numFmt w:val="bullet"/>
      <w:lvlText w:val=""/>
      <w:lvlJc w:val="left"/>
      <w:pPr>
        <w:ind w:left="2268" w:hanging="360"/>
      </w:pPr>
      <w:rPr>
        <w:rFonts w:ascii="Wingdings" w:hAnsi="Wingdings" w:hint="default"/>
      </w:rPr>
    </w:lvl>
    <w:lvl w:ilvl="3" w:tplc="04080001" w:tentative="1">
      <w:start w:val="1"/>
      <w:numFmt w:val="bullet"/>
      <w:lvlText w:val=""/>
      <w:lvlJc w:val="left"/>
      <w:pPr>
        <w:ind w:left="2988" w:hanging="360"/>
      </w:pPr>
      <w:rPr>
        <w:rFonts w:ascii="Symbol" w:hAnsi="Symbol" w:hint="default"/>
      </w:rPr>
    </w:lvl>
    <w:lvl w:ilvl="4" w:tplc="04080003" w:tentative="1">
      <w:start w:val="1"/>
      <w:numFmt w:val="bullet"/>
      <w:lvlText w:val="o"/>
      <w:lvlJc w:val="left"/>
      <w:pPr>
        <w:ind w:left="3708" w:hanging="360"/>
      </w:pPr>
      <w:rPr>
        <w:rFonts w:ascii="Courier New" w:hAnsi="Courier New" w:cs="Courier New" w:hint="default"/>
      </w:rPr>
    </w:lvl>
    <w:lvl w:ilvl="5" w:tplc="04080005" w:tentative="1">
      <w:start w:val="1"/>
      <w:numFmt w:val="bullet"/>
      <w:lvlText w:val=""/>
      <w:lvlJc w:val="left"/>
      <w:pPr>
        <w:ind w:left="4428" w:hanging="360"/>
      </w:pPr>
      <w:rPr>
        <w:rFonts w:ascii="Wingdings" w:hAnsi="Wingdings" w:hint="default"/>
      </w:rPr>
    </w:lvl>
    <w:lvl w:ilvl="6" w:tplc="04080001" w:tentative="1">
      <w:start w:val="1"/>
      <w:numFmt w:val="bullet"/>
      <w:lvlText w:val=""/>
      <w:lvlJc w:val="left"/>
      <w:pPr>
        <w:ind w:left="5148" w:hanging="360"/>
      </w:pPr>
      <w:rPr>
        <w:rFonts w:ascii="Symbol" w:hAnsi="Symbol" w:hint="default"/>
      </w:rPr>
    </w:lvl>
    <w:lvl w:ilvl="7" w:tplc="04080003" w:tentative="1">
      <w:start w:val="1"/>
      <w:numFmt w:val="bullet"/>
      <w:lvlText w:val="o"/>
      <w:lvlJc w:val="left"/>
      <w:pPr>
        <w:ind w:left="5868" w:hanging="360"/>
      </w:pPr>
      <w:rPr>
        <w:rFonts w:ascii="Courier New" w:hAnsi="Courier New" w:cs="Courier New" w:hint="default"/>
      </w:rPr>
    </w:lvl>
    <w:lvl w:ilvl="8" w:tplc="04080005" w:tentative="1">
      <w:start w:val="1"/>
      <w:numFmt w:val="bullet"/>
      <w:lvlText w:val=""/>
      <w:lvlJc w:val="left"/>
      <w:pPr>
        <w:ind w:left="6588" w:hanging="360"/>
      </w:pPr>
      <w:rPr>
        <w:rFonts w:ascii="Wingdings" w:hAnsi="Wingdings" w:hint="default"/>
      </w:rPr>
    </w:lvl>
  </w:abstractNum>
  <w:abstractNum w:abstractNumId="3">
    <w:nsid w:val="498B266E"/>
    <w:multiLevelType w:val="hybridMultilevel"/>
    <w:tmpl w:val="A2C6F1FA"/>
    <w:lvl w:ilvl="0" w:tplc="F13E66CC">
      <w:start w:val="1"/>
      <w:numFmt w:val="decimal"/>
      <w:lvlText w:val="%1."/>
      <w:lvlJc w:val="left"/>
      <w:pPr>
        <w:ind w:left="720" w:hanging="360"/>
      </w:pPr>
      <w:rPr>
        <w:rFonts w:hint="default"/>
        <w:b/>
        <w:sz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57301046"/>
    <w:multiLevelType w:val="hybridMultilevel"/>
    <w:tmpl w:val="F64200C2"/>
    <w:lvl w:ilvl="0" w:tplc="04080001">
      <w:start w:val="1"/>
      <w:numFmt w:val="bullet"/>
      <w:lvlText w:val=""/>
      <w:lvlJc w:val="left"/>
      <w:pPr>
        <w:ind w:left="901" w:hanging="360"/>
      </w:pPr>
      <w:rPr>
        <w:rFonts w:ascii="Symbol" w:hAnsi="Symbol" w:hint="default"/>
      </w:rPr>
    </w:lvl>
    <w:lvl w:ilvl="1" w:tplc="04080003" w:tentative="1">
      <w:start w:val="1"/>
      <w:numFmt w:val="bullet"/>
      <w:lvlText w:val="o"/>
      <w:lvlJc w:val="left"/>
      <w:pPr>
        <w:ind w:left="1621" w:hanging="360"/>
      </w:pPr>
      <w:rPr>
        <w:rFonts w:ascii="Courier New" w:hAnsi="Courier New" w:cs="Courier New" w:hint="default"/>
      </w:rPr>
    </w:lvl>
    <w:lvl w:ilvl="2" w:tplc="04080005" w:tentative="1">
      <w:start w:val="1"/>
      <w:numFmt w:val="bullet"/>
      <w:lvlText w:val=""/>
      <w:lvlJc w:val="left"/>
      <w:pPr>
        <w:ind w:left="2341" w:hanging="360"/>
      </w:pPr>
      <w:rPr>
        <w:rFonts w:ascii="Wingdings" w:hAnsi="Wingdings" w:hint="default"/>
      </w:rPr>
    </w:lvl>
    <w:lvl w:ilvl="3" w:tplc="04080001" w:tentative="1">
      <w:start w:val="1"/>
      <w:numFmt w:val="bullet"/>
      <w:lvlText w:val=""/>
      <w:lvlJc w:val="left"/>
      <w:pPr>
        <w:ind w:left="3061" w:hanging="360"/>
      </w:pPr>
      <w:rPr>
        <w:rFonts w:ascii="Symbol" w:hAnsi="Symbol" w:hint="default"/>
      </w:rPr>
    </w:lvl>
    <w:lvl w:ilvl="4" w:tplc="04080003" w:tentative="1">
      <w:start w:val="1"/>
      <w:numFmt w:val="bullet"/>
      <w:lvlText w:val="o"/>
      <w:lvlJc w:val="left"/>
      <w:pPr>
        <w:ind w:left="3781" w:hanging="360"/>
      </w:pPr>
      <w:rPr>
        <w:rFonts w:ascii="Courier New" w:hAnsi="Courier New" w:cs="Courier New" w:hint="default"/>
      </w:rPr>
    </w:lvl>
    <w:lvl w:ilvl="5" w:tplc="04080005" w:tentative="1">
      <w:start w:val="1"/>
      <w:numFmt w:val="bullet"/>
      <w:lvlText w:val=""/>
      <w:lvlJc w:val="left"/>
      <w:pPr>
        <w:ind w:left="4501" w:hanging="360"/>
      </w:pPr>
      <w:rPr>
        <w:rFonts w:ascii="Wingdings" w:hAnsi="Wingdings" w:hint="default"/>
      </w:rPr>
    </w:lvl>
    <w:lvl w:ilvl="6" w:tplc="04080001" w:tentative="1">
      <w:start w:val="1"/>
      <w:numFmt w:val="bullet"/>
      <w:lvlText w:val=""/>
      <w:lvlJc w:val="left"/>
      <w:pPr>
        <w:ind w:left="5221" w:hanging="360"/>
      </w:pPr>
      <w:rPr>
        <w:rFonts w:ascii="Symbol" w:hAnsi="Symbol" w:hint="default"/>
      </w:rPr>
    </w:lvl>
    <w:lvl w:ilvl="7" w:tplc="04080003" w:tentative="1">
      <w:start w:val="1"/>
      <w:numFmt w:val="bullet"/>
      <w:lvlText w:val="o"/>
      <w:lvlJc w:val="left"/>
      <w:pPr>
        <w:ind w:left="5941" w:hanging="360"/>
      </w:pPr>
      <w:rPr>
        <w:rFonts w:ascii="Courier New" w:hAnsi="Courier New" w:cs="Courier New" w:hint="default"/>
      </w:rPr>
    </w:lvl>
    <w:lvl w:ilvl="8" w:tplc="04080005" w:tentative="1">
      <w:start w:val="1"/>
      <w:numFmt w:val="bullet"/>
      <w:lvlText w:val=""/>
      <w:lvlJc w:val="left"/>
      <w:pPr>
        <w:ind w:left="6661" w:hanging="360"/>
      </w:pPr>
      <w:rPr>
        <w:rFonts w:ascii="Wingdings" w:hAnsi="Wingdings" w:hint="default"/>
      </w:r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proofState w:spelling="clean" w:grammar="clean"/>
  <w:defaultTabStop w:val="720"/>
  <w:drawingGridHorizontalSpacing w:val="110"/>
  <w:displayHorizontalDrawingGridEvery w:val="2"/>
  <w:characterSpacingControl w:val="doNotCompress"/>
  <w:compat/>
  <w:rsids>
    <w:rsidRoot w:val="005F5EC5"/>
    <w:rsid w:val="00057A7F"/>
    <w:rsid w:val="00265D28"/>
    <w:rsid w:val="003B5F2B"/>
    <w:rsid w:val="005A059A"/>
    <w:rsid w:val="005B5A15"/>
    <w:rsid w:val="005F5EC5"/>
    <w:rsid w:val="0073354D"/>
    <w:rsid w:val="008969E7"/>
    <w:rsid w:val="008A1DE9"/>
    <w:rsid w:val="00B9038E"/>
    <w:rsid w:val="00D8783F"/>
    <w:rsid w:val="00EF7B93"/>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5EC5"/>
    <w:pPr>
      <w:suppressAutoHyphens/>
      <w:spacing w:after="120" w:line="240" w:lineRule="auto"/>
      <w:jc w:val="both"/>
    </w:pPr>
    <w:rPr>
      <w:rFonts w:ascii="Calibri" w:eastAsia="Times New Roman" w:hAnsi="Calibri" w:cs="Calibri"/>
      <w:szCs w:val="24"/>
      <w:lang w:val="en-GB" w:eastAsia="ar-SA"/>
    </w:rPr>
  </w:style>
  <w:style w:type="paragraph" w:styleId="1">
    <w:name w:val="heading 1"/>
    <w:basedOn w:val="a"/>
    <w:next w:val="a"/>
    <w:link w:val="1Char"/>
    <w:uiPriority w:val="9"/>
    <w:qFormat/>
    <w:rsid w:val="005F5EC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1"/>
    <w:next w:val="a"/>
    <w:link w:val="2Char"/>
    <w:uiPriority w:val="9"/>
    <w:qFormat/>
    <w:rsid w:val="005F5EC5"/>
    <w:pPr>
      <w:keepLines w:val="0"/>
      <w:pBdr>
        <w:bottom w:val="single" w:sz="8" w:space="1" w:color="000080"/>
      </w:pBdr>
      <w:tabs>
        <w:tab w:val="left" w:pos="567"/>
      </w:tabs>
      <w:spacing w:before="240" w:after="80"/>
      <w:ind w:left="567" w:hanging="567"/>
      <w:outlineLvl w:val="1"/>
    </w:pPr>
    <w:rPr>
      <w:rFonts w:ascii="Arial" w:eastAsia="Times New Roman" w:hAnsi="Arial" w:cs="Arial"/>
      <w:bCs w:val="0"/>
      <w:color w:val="002060"/>
      <w:sz w:val="24"/>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uiPriority w:val="9"/>
    <w:rsid w:val="005F5EC5"/>
    <w:rPr>
      <w:rFonts w:ascii="Arial" w:eastAsia="Times New Roman" w:hAnsi="Arial" w:cs="Arial"/>
      <w:b/>
      <w:color w:val="002060"/>
      <w:sz w:val="24"/>
      <w:lang w:val="en-GB" w:eastAsia="ar-SA"/>
    </w:rPr>
  </w:style>
  <w:style w:type="paragraph" w:styleId="a3">
    <w:name w:val="Body Text"/>
    <w:basedOn w:val="a"/>
    <w:link w:val="Char"/>
    <w:rsid w:val="005F5EC5"/>
    <w:pPr>
      <w:spacing w:after="240"/>
    </w:pPr>
    <w:rPr>
      <w:rFonts w:cs="Times New Roman"/>
    </w:rPr>
  </w:style>
  <w:style w:type="character" w:customStyle="1" w:styleId="Char">
    <w:name w:val="Σώμα κειμένου Char"/>
    <w:basedOn w:val="a0"/>
    <w:link w:val="a3"/>
    <w:rsid w:val="005F5EC5"/>
    <w:rPr>
      <w:rFonts w:ascii="Calibri" w:eastAsia="Times New Roman" w:hAnsi="Calibri" w:cs="Times New Roman"/>
      <w:szCs w:val="24"/>
      <w:lang w:val="en-GB" w:eastAsia="ar-SA"/>
    </w:rPr>
  </w:style>
  <w:style w:type="paragraph" w:styleId="20">
    <w:name w:val="toc 2"/>
    <w:basedOn w:val="a"/>
    <w:next w:val="a"/>
    <w:uiPriority w:val="39"/>
    <w:rsid w:val="005F5EC5"/>
    <w:pPr>
      <w:spacing w:after="0"/>
      <w:ind w:left="220"/>
      <w:jc w:val="left"/>
    </w:pPr>
    <w:rPr>
      <w:smallCaps/>
      <w:sz w:val="20"/>
      <w:szCs w:val="20"/>
    </w:rPr>
  </w:style>
  <w:style w:type="paragraph" w:customStyle="1" w:styleId="normalwithoutspacing">
    <w:name w:val="normal_without_spacing"/>
    <w:basedOn w:val="a"/>
    <w:rsid w:val="005F5EC5"/>
    <w:pPr>
      <w:spacing w:after="60"/>
    </w:pPr>
    <w:rPr>
      <w:lang w:val="el-GR"/>
    </w:rPr>
  </w:style>
  <w:style w:type="paragraph" w:styleId="a4">
    <w:name w:val="List Paragraph"/>
    <w:aliases w:val="BULLETS,Εικόνα πίνακα,List Paragraph6"/>
    <w:basedOn w:val="a"/>
    <w:link w:val="Char0"/>
    <w:uiPriority w:val="34"/>
    <w:qFormat/>
    <w:rsid w:val="005F5EC5"/>
    <w:pPr>
      <w:suppressAutoHyphens w:val="0"/>
      <w:spacing w:after="0"/>
      <w:ind w:left="720"/>
      <w:contextualSpacing/>
      <w:jc w:val="left"/>
    </w:pPr>
    <w:rPr>
      <w:rFonts w:ascii="CG Times" w:hAnsi="CG Times" w:cs="Times New Roman"/>
      <w:sz w:val="20"/>
      <w:szCs w:val="20"/>
      <w:lang w:val="en-US"/>
    </w:rPr>
  </w:style>
  <w:style w:type="paragraph" w:customStyle="1" w:styleId="TableParagraph">
    <w:name w:val="Table Paragraph"/>
    <w:basedOn w:val="a"/>
    <w:uiPriority w:val="1"/>
    <w:qFormat/>
    <w:rsid w:val="005F5EC5"/>
    <w:pPr>
      <w:widowControl w:val="0"/>
      <w:suppressAutoHyphens w:val="0"/>
      <w:autoSpaceDE w:val="0"/>
      <w:autoSpaceDN w:val="0"/>
      <w:spacing w:after="0"/>
      <w:ind w:left="108"/>
      <w:jc w:val="left"/>
    </w:pPr>
    <w:rPr>
      <w:rFonts w:eastAsia="Calibri"/>
      <w:szCs w:val="22"/>
      <w:lang w:val="el-GR" w:eastAsia="el-GR" w:bidi="el-GR"/>
    </w:rPr>
  </w:style>
  <w:style w:type="character" w:customStyle="1" w:styleId="Char0">
    <w:name w:val="Παράγραφος λίστας Char"/>
    <w:aliases w:val="BULLETS Char,Εικόνα πίνακα Char,List Paragraph6 Char"/>
    <w:link w:val="a4"/>
    <w:uiPriority w:val="34"/>
    <w:rsid w:val="005F5EC5"/>
    <w:rPr>
      <w:rFonts w:ascii="CG Times" w:eastAsia="Times New Roman" w:hAnsi="CG Times" w:cs="Times New Roman"/>
      <w:sz w:val="20"/>
      <w:szCs w:val="20"/>
      <w:lang w:val="en-US"/>
    </w:rPr>
  </w:style>
  <w:style w:type="character" w:customStyle="1" w:styleId="1Char">
    <w:name w:val="Επικεφαλίδα 1 Char"/>
    <w:basedOn w:val="a0"/>
    <w:link w:val="1"/>
    <w:uiPriority w:val="9"/>
    <w:rsid w:val="005F5EC5"/>
    <w:rPr>
      <w:rFonts w:asciiTheme="majorHAnsi" w:eastAsiaTheme="majorEastAsia" w:hAnsiTheme="majorHAnsi" w:cstheme="majorBidi"/>
      <w:b/>
      <w:bCs/>
      <w:color w:val="365F91" w:themeColor="accent1" w:themeShade="BF"/>
      <w:sz w:val="28"/>
      <w:szCs w:val="28"/>
      <w:lang w:val="en-GB" w:eastAsia="ar-SA"/>
    </w:rPr>
  </w:style>
  <w:style w:type="paragraph" w:styleId="a5">
    <w:name w:val="Document Map"/>
    <w:basedOn w:val="a"/>
    <w:link w:val="Char1"/>
    <w:uiPriority w:val="99"/>
    <w:semiHidden/>
    <w:unhideWhenUsed/>
    <w:rsid w:val="005F5EC5"/>
    <w:pPr>
      <w:spacing w:after="0"/>
    </w:pPr>
    <w:rPr>
      <w:rFonts w:ascii="Tahoma" w:hAnsi="Tahoma" w:cs="Tahoma"/>
      <w:sz w:val="16"/>
      <w:szCs w:val="16"/>
    </w:rPr>
  </w:style>
  <w:style w:type="character" w:customStyle="1" w:styleId="Char1">
    <w:name w:val="Χάρτης εγγράφου Char"/>
    <w:basedOn w:val="a0"/>
    <w:link w:val="a5"/>
    <w:uiPriority w:val="99"/>
    <w:semiHidden/>
    <w:rsid w:val="005F5EC5"/>
    <w:rPr>
      <w:rFonts w:ascii="Tahoma" w:eastAsia="Times New Roman" w:hAnsi="Tahoma" w:cs="Tahoma"/>
      <w:sz w:val="16"/>
      <w:szCs w:val="16"/>
      <w:lang w:val="en-GB"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25</Pages>
  <Words>7656</Words>
  <Characters>41347</Characters>
  <Application>Microsoft Office Word</Application>
  <DocSecurity>0</DocSecurity>
  <Lines>344</Lines>
  <Paragraphs>97</Paragraphs>
  <ScaleCrop>false</ScaleCrop>
  <Company/>
  <LinksUpToDate>false</LinksUpToDate>
  <CharactersWithSpaces>48906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Μελίνα Λαζάκη</dc:creator>
  <cp:lastModifiedBy>vderveni</cp:lastModifiedBy>
  <cp:revision>2</cp:revision>
  <dcterms:created xsi:type="dcterms:W3CDTF">2022-04-05T11:16:00Z</dcterms:created>
  <dcterms:modified xsi:type="dcterms:W3CDTF">2022-04-05T11:22:00Z</dcterms:modified>
</cp:coreProperties>
</file>